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EA502" w14:textId="77777777" w:rsidR="00DC57C8" w:rsidRPr="004D5200" w:rsidRDefault="00DC57C8" w:rsidP="00DC57C8">
      <w:pPr>
        <w:spacing w:line="360" w:lineRule="auto"/>
      </w:pPr>
      <w:r w:rsidRPr="004D5200">
        <w:t>ŽUPANIJA ZAGREBAČKA</w:t>
      </w:r>
    </w:p>
    <w:p w14:paraId="47ACF09A" w14:textId="77777777" w:rsidR="00DC57C8" w:rsidRPr="004D5200" w:rsidRDefault="00DC57C8" w:rsidP="00DC57C8">
      <w:pPr>
        <w:spacing w:line="360" w:lineRule="auto"/>
      </w:pPr>
      <w:r w:rsidRPr="004D5200">
        <w:t>DJEČJI VRTIĆ SVETA ANĐELA MERICI</w:t>
      </w:r>
    </w:p>
    <w:p w14:paraId="50972A99" w14:textId="77777777" w:rsidR="00DC57C8" w:rsidRPr="004D5200" w:rsidRDefault="00DC57C8" w:rsidP="00DC57C8">
      <w:pPr>
        <w:spacing w:line="360" w:lineRule="auto"/>
      </w:pPr>
      <w:r w:rsidRPr="004D5200">
        <w:t>10000 ZAGREB, VLAŠKA 75</w:t>
      </w:r>
    </w:p>
    <w:p w14:paraId="524A0393" w14:textId="77777777" w:rsidR="00DC57C8" w:rsidRPr="004D5200" w:rsidRDefault="00DC57C8" w:rsidP="00DC57C8">
      <w:pPr>
        <w:rPr>
          <w:rFonts w:ascii="Bookman Old Style" w:hAnsi="Bookman Old Style"/>
        </w:rPr>
      </w:pPr>
    </w:p>
    <w:p w14:paraId="7C780FFE" w14:textId="77777777" w:rsidR="00DC57C8" w:rsidRPr="004D5200" w:rsidRDefault="00DC57C8" w:rsidP="00DC57C8">
      <w:pPr>
        <w:rPr>
          <w:rFonts w:ascii="Bookman Old Style" w:hAnsi="Bookman Old Style"/>
        </w:rPr>
      </w:pPr>
    </w:p>
    <w:p w14:paraId="250A6B33" w14:textId="77777777" w:rsidR="00DC57C8" w:rsidRPr="004D5200" w:rsidRDefault="00DC57C8" w:rsidP="00DC57C8">
      <w:pPr>
        <w:rPr>
          <w:rFonts w:ascii="Bookman Old Style" w:hAnsi="Bookman Old Style"/>
        </w:rPr>
      </w:pPr>
    </w:p>
    <w:p w14:paraId="1BBF5AF9" w14:textId="77777777" w:rsidR="00DC57C8" w:rsidRPr="004D5200" w:rsidRDefault="00DC57C8" w:rsidP="00DC57C8">
      <w:pPr>
        <w:rPr>
          <w:rFonts w:ascii="Bookman Old Style" w:hAnsi="Bookman Old Style"/>
        </w:rPr>
      </w:pPr>
    </w:p>
    <w:p w14:paraId="1711B4F6" w14:textId="77777777" w:rsidR="00DC57C8" w:rsidRPr="004D5200" w:rsidRDefault="00DC57C8" w:rsidP="00DC57C8">
      <w:pPr>
        <w:rPr>
          <w:rFonts w:ascii="Bookman Old Style" w:hAnsi="Bookman Old Style"/>
        </w:rPr>
      </w:pPr>
    </w:p>
    <w:p w14:paraId="1D58052E" w14:textId="77777777" w:rsidR="00DC57C8" w:rsidRPr="004D5200" w:rsidRDefault="00DC57C8" w:rsidP="00DC57C8">
      <w:pPr>
        <w:rPr>
          <w:rFonts w:ascii="Bookman Old Style" w:hAnsi="Bookman Old Style"/>
        </w:rPr>
      </w:pPr>
    </w:p>
    <w:p w14:paraId="54CB77F2" w14:textId="77777777" w:rsidR="00DC57C8" w:rsidRPr="004D5200" w:rsidRDefault="00DC57C8" w:rsidP="00DC57C8">
      <w:pPr>
        <w:rPr>
          <w:rFonts w:ascii="Bookman Old Style" w:hAnsi="Bookman Old Style"/>
        </w:rPr>
      </w:pPr>
    </w:p>
    <w:p w14:paraId="1CC56EA2" w14:textId="77777777" w:rsidR="00DC57C8" w:rsidRPr="004D5200" w:rsidRDefault="00DC57C8" w:rsidP="00DC57C8">
      <w:pPr>
        <w:rPr>
          <w:rFonts w:ascii="Bookman Old Style" w:hAnsi="Bookman Old Style"/>
        </w:rPr>
      </w:pPr>
    </w:p>
    <w:p w14:paraId="5D321005" w14:textId="77777777" w:rsidR="00DC57C8" w:rsidRPr="004D5200" w:rsidRDefault="00DC57C8" w:rsidP="00DC57C8">
      <w:pPr>
        <w:spacing w:line="276" w:lineRule="auto"/>
        <w:jc w:val="center"/>
        <w:rPr>
          <w:b/>
          <w:sz w:val="44"/>
          <w:szCs w:val="44"/>
        </w:rPr>
      </w:pPr>
      <w:r w:rsidRPr="004D5200">
        <w:rPr>
          <w:b/>
          <w:sz w:val="44"/>
          <w:szCs w:val="44"/>
        </w:rPr>
        <w:t>GODIŠNJI PLAN I PROGRAM</w:t>
      </w:r>
    </w:p>
    <w:p w14:paraId="649D817B" w14:textId="77777777" w:rsidR="00DC57C8" w:rsidRPr="004D5200" w:rsidRDefault="00DC57C8" w:rsidP="00DC57C8">
      <w:pPr>
        <w:spacing w:line="276" w:lineRule="auto"/>
        <w:jc w:val="center"/>
        <w:rPr>
          <w:b/>
          <w:sz w:val="44"/>
          <w:szCs w:val="44"/>
        </w:rPr>
      </w:pPr>
      <w:r w:rsidRPr="004D5200">
        <w:rPr>
          <w:b/>
          <w:sz w:val="44"/>
          <w:szCs w:val="44"/>
        </w:rPr>
        <w:t>ODGOJNO-OBRAZOVNOG RADA</w:t>
      </w:r>
    </w:p>
    <w:p w14:paraId="097D3A95" w14:textId="77777777" w:rsidR="00DC57C8" w:rsidRPr="004D5200" w:rsidRDefault="00DC57C8" w:rsidP="00DC57C8">
      <w:pPr>
        <w:spacing w:line="276" w:lineRule="auto"/>
        <w:jc w:val="center"/>
        <w:rPr>
          <w:b/>
          <w:sz w:val="44"/>
          <w:szCs w:val="44"/>
        </w:rPr>
      </w:pPr>
      <w:r w:rsidRPr="004D5200">
        <w:rPr>
          <w:b/>
          <w:sz w:val="44"/>
          <w:szCs w:val="44"/>
        </w:rPr>
        <w:t xml:space="preserve">DJEČJEG VRTIĆA </w:t>
      </w:r>
    </w:p>
    <w:p w14:paraId="243D1303" w14:textId="77777777" w:rsidR="00DC57C8" w:rsidRPr="004D5200" w:rsidRDefault="00DC57C8" w:rsidP="00DC57C8">
      <w:pPr>
        <w:spacing w:line="276" w:lineRule="auto"/>
        <w:jc w:val="center"/>
        <w:rPr>
          <w:b/>
          <w:sz w:val="44"/>
          <w:szCs w:val="44"/>
        </w:rPr>
      </w:pPr>
      <w:r w:rsidRPr="004D5200">
        <w:rPr>
          <w:b/>
          <w:sz w:val="44"/>
          <w:szCs w:val="44"/>
        </w:rPr>
        <w:t>SVETA ANĐELA MERICI</w:t>
      </w:r>
    </w:p>
    <w:p w14:paraId="560F2C5C" w14:textId="77777777" w:rsidR="00DC57C8" w:rsidRPr="004D5200" w:rsidRDefault="00DC57C8" w:rsidP="00DC57C8">
      <w:pPr>
        <w:spacing w:line="276" w:lineRule="auto"/>
        <w:jc w:val="center"/>
        <w:rPr>
          <w:b/>
          <w:sz w:val="44"/>
          <w:szCs w:val="44"/>
        </w:rPr>
      </w:pPr>
      <w:r w:rsidRPr="004D5200">
        <w:rPr>
          <w:b/>
          <w:sz w:val="44"/>
          <w:szCs w:val="44"/>
        </w:rPr>
        <w:t>ZA PEDAGOŠKU GODINU</w:t>
      </w:r>
    </w:p>
    <w:p w14:paraId="1F25B032" w14:textId="2730C2B6" w:rsidR="00DC57C8" w:rsidRPr="004D5200" w:rsidRDefault="00DC57C8" w:rsidP="00DC57C8">
      <w:pPr>
        <w:spacing w:line="276" w:lineRule="auto"/>
        <w:jc w:val="center"/>
        <w:rPr>
          <w:b/>
          <w:sz w:val="44"/>
          <w:szCs w:val="44"/>
        </w:rPr>
      </w:pPr>
      <w:r w:rsidRPr="004D5200">
        <w:rPr>
          <w:b/>
          <w:sz w:val="44"/>
          <w:szCs w:val="44"/>
        </w:rPr>
        <w:t>2020./2021.</w:t>
      </w:r>
    </w:p>
    <w:p w14:paraId="03E541CA" w14:textId="77777777" w:rsidR="00DC57C8" w:rsidRPr="004D5200" w:rsidRDefault="00DC57C8" w:rsidP="00DC57C8">
      <w:pPr>
        <w:jc w:val="center"/>
        <w:rPr>
          <w:rFonts w:ascii="Bookman Old Style" w:hAnsi="Bookman Old Style"/>
        </w:rPr>
      </w:pPr>
    </w:p>
    <w:p w14:paraId="0D198AC6" w14:textId="77777777" w:rsidR="00DC57C8" w:rsidRPr="004D5200" w:rsidRDefault="00DC57C8" w:rsidP="00DC57C8">
      <w:pPr>
        <w:jc w:val="center"/>
        <w:rPr>
          <w:rFonts w:ascii="Bookman Old Style" w:hAnsi="Bookman Old Style"/>
        </w:rPr>
      </w:pPr>
    </w:p>
    <w:p w14:paraId="27ED7DBC" w14:textId="77777777" w:rsidR="00DC57C8" w:rsidRPr="004D5200" w:rsidRDefault="00DC57C8" w:rsidP="00DC57C8">
      <w:pPr>
        <w:rPr>
          <w:rFonts w:ascii="Bookman Old Style" w:hAnsi="Bookman Old Style"/>
        </w:rPr>
      </w:pPr>
    </w:p>
    <w:p w14:paraId="5CFD6ACA" w14:textId="0211D03F" w:rsidR="00DC57C8" w:rsidRPr="004D5200" w:rsidRDefault="00DC57C8" w:rsidP="00DC57C8">
      <w:pPr>
        <w:jc w:val="both"/>
        <w:rPr>
          <w:rFonts w:ascii="Bookman Old Style" w:hAnsi="Bookman Old Style"/>
        </w:rPr>
      </w:pPr>
      <w:r w:rsidRPr="004D5200">
        <w:rPr>
          <w:rFonts w:ascii="Bookman Old Style" w:hAnsi="Bookman Old Style"/>
        </w:rPr>
        <w:t>URBROJ: 601-02/20-01-03</w:t>
      </w:r>
    </w:p>
    <w:p w14:paraId="00F6AAE4" w14:textId="70825183" w:rsidR="00DC57C8" w:rsidRPr="004D5200" w:rsidRDefault="00DC57C8" w:rsidP="00DC57C8">
      <w:pPr>
        <w:jc w:val="both"/>
        <w:rPr>
          <w:rFonts w:ascii="Bookman Old Style" w:hAnsi="Bookman Old Style"/>
        </w:rPr>
      </w:pPr>
      <w:r w:rsidRPr="004D5200">
        <w:rPr>
          <w:rFonts w:ascii="Bookman Old Style" w:hAnsi="Bookman Old Style"/>
        </w:rPr>
        <w:t>KLASA: 251-669-02-20-01</w:t>
      </w:r>
    </w:p>
    <w:p w14:paraId="1206A8B3" w14:textId="77777777" w:rsidR="00DC57C8" w:rsidRPr="004D5200" w:rsidRDefault="00DC57C8" w:rsidP="00DC57C8">
      <w:pPr>
        <w:jc w:val="center"/>
        <w:rPr>
          <w:rFonts w:ascii="Bookman Old Style" w:hAnsi="Bookman Old Style"/>
        </w:rPr>
      </w:pPr>
    </w:p>
    <w:p w14:paraId="24829387" w14:textId="77777777" w:rsidR="00DC57C8" w:rsidRPr="004D5200" w:rsidRDefault="00DC57C8" w:rsidP="00DC57C8">
      <w:pPr>
        <w:rPr>
          <w:rFonts w:ascii="Bookman Old Style" w:hAnsi="Bookman Old Style"/>
        </w:rPr>
      </w:pPr>
    </w:p>
    <w:p w14:paraId="40625F5F" w14:textId="1DB82318" w:rsidR="00DC57C8" w:rsidRPr="004D5200" w:rsidRDefault="00DC57C8" w:rsidP="00DC57C8">
      <w:pPr>
        <w:jc w:val="both"/>
        <w:rPr>
          <w:rFonts w:ascii="Bookman Old Style" w:hAnsi="Bookman Old Style"/>
        </w:rPr>
      </w:pPr>
      <w:r w:rsidRPr="004D5200">
        <w:rPr>
          <w:rFonts w:ascii="Bookman Old Style" w:hAnsi="Bookman Old Style"/>
        </w:rPr>
        <w:t>Zagreb, rujan 2020. g.</w:t>
      </w:r>
    </w:p>
    <w:p w14:paraId="18F19FFC" w14:textId="77777777" w:rsidR="00DC57C8" w:rsidRPr="004D5200" w:rsidRDefault="00DC57C8" w:rsidP="00DC57C8">
      <w:pPr>
        <w:jc w:val="both"/>
        <w:rPr>
          <w:rFonts w:ascii="Bookman Old Style" w:hAnsi="Bookman Old Style"/>
        </w:rPr>
      </w:pPr>
    </w:p>
    <w:p w14:paraId="089347E3" w14:textId="77777777" w:rsidR="00DC57C8" w:rsidRPr="004D5200" w:rsidRDefault="00DC57C8" w:rsidP="00DC57C8">
      <w:pPr>
        <w:jc w:val="both"/>
        <w:rPr>
          <w:rFonts w:ascii="Bookman Old Style" w:hAnsi="Bookman Old Style"/>
        </w:rPr>
      </w:pPr>
    </w:p>
    <w:p w14:paraId="153991EE" w14:textId="77777777" w:rsidR="00DC57C8" w:rsidRPr="004D5200" w:rsidRDefault="00DC57C8" w:rsidP="00DC57C8">
      <w:pPr>
        <w:jc w:val="right"/>
      </w:pPr>
      <w:r w:rsidRPr="004D5200">
        <w:rPr>
          <w:rFonts w:ascii="Bookman Old Style" w:hAnsi="Bookman Old Style"/>
          <w:noProof/>
        </w:rPr>
        <w:drawing>
          <wp:inline distT="0" distB="0" distL="0" distR="0" wp14:anchorId="6BAD0627" wp14:editId="67D203BF">
            <wp:extent cx="4606920" cy="1767206"/>
            <wp:effectExtent l="0" t="0" r="3180" b="4444"/>
            <wp:docPr id="1" name="Picture 7" descr="POTPIS ravnatelja00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606920" cy="1767206"/>
                    </a:xfrm>
                    <a:prstGeom prst="rect">
                      <a:avLst/>
                    </a:prstGeom>
                    <a:noFill/>
                    <a:ln>
                      <a:noFill/>
                      <a:prstDash/>
                    </a:ln>
                  </pic:spPr>
                </pic:pic>
              </a:graphicData>
            </a:graphic>
          </wp:inline>
        </w:drawing>
      </w:r>
    </w:p>
    <w:p w14:paraId="5CA00F5B" w14:textId="77777777" w:rsidR="00DC57C8" w:rsidRPr="004D5200" w:rsidRDefault="00DC57C8" w:rsidP="00DC57C8">
      <w:pPr>
        <w:jc w:val="both"/>
        <w:rPr>
          <w:rFonts w:ascii="Bookman Old Style" w:hAnsi="Bookman Old Style"/>
        </w:rPr>
      </w:pPr>
      <w:r w:rsidRPr="004D5200">
        <w:rPr>
          <w:rFonts w:ascii="Bookman Old Style" w:hAnsi="Bookman Old Style"/>
        </w:rPr>
        <w:tab/>
      </w:r>
      <w:r w:rsidRPr="004D5200">
        <w:rPr>
          <w:rFonts w:ascii="Bookman Old Style" w:hAnsi="Bookman Old Style"/>
        </w:rPr>
        <w:tab/>
      </w:r>
      <w:r w:rsidRPr="004D5200">
        <w:rPr>
          <w:rFonts w:ascii="Bookman Old Style" w:hAnsi="Bookman Old Style"/>
        </w:rPr>
        <w:tab/>
      </w:r>
      <w:r w:rsidRPr="004D5200">
        <w:rPr>
          <w:rFonts w:ascii="Bookman Old Style" w:hAnsi="Bookman Old Style"/>
        </w:rPr>
        <w:tab/>
      </w:r>
      <w:r w:rsidRPr="004D5200">
        <w:rPr>
          <w:rFonts w:ascii="Bookman Old Style" w:hAnsi="Bookman Old Style"/>
        </w:rPr>
        <w:tab/>
      </w:r>
      <w:r w:rsidRPr="004D5200">
        <w:rPr>
          <w:rFonts w:ascii="Bookman Old Style" w:hAnsi="Bookman Old Style"/>
        </w:rPr>
        <w:tab/>
      </w:r>
      <w:r w:rsidRPr="004D5200">
        <w:rPr>
          <w:rFonts w:ascii="Bookman Old Style" w:hAnsi="Bookman Old Style"/>
        </w:rPr>
        <w:tab/>
      </w:r>
      <w:r w:rsidRPr="004D5200">
        <w:rPr>
          <w:rFonts w:ascii="Bookman Old Style" w:hAnsi="Bookman Old Style"/>
        </w:rPr>
        <w:tab/>
      </w:r>
      <w:r w:rsidRPr="004D5200">
        <w:rPr>
          <w:rFonts w:ascii="Bookman Old Style" w:hAnsi="Bookman Old Style"/>
        </w:rPr>
        <w:tab/>
      </w:r>
    </w:p>
    <w:p w14:paraId="037A033C" w14:textId="77777777" w:rsidR="00DC57C8" w:rsidRPr="004D5200" w:rsidRDefault="00DC57C8" w:rsidP="00DC57C8">
      <w:pPr>
        <w:spacing w:line="360" w:lineRule="auto"/>
        <w:jc w:val="both"/>
        <w:rPr>
          <w14:shadow w14:blurRad="50749" w14:dist="37630" w14:dir="2700000" w14:sx="100000" w14:sy="100000" w14:kx="0" w14:ky="0" w14:algn="b">
            <w14:srgbClr w14:val="000000"/>
          </w14:shadow>
        </w:rPr>
      </w:pPr>
    </w:p>
    <w:p w14:paraId="7ADABADB" w14:textId="77777777" w:rsidR="00DC57C8" w:rsidRPr="004D5200" w:rsidRDefault="00DC57C8" w:rsidP="00DC57C8">
      <w:pPr>
        <w:spacing w:line="360" w:lineRule="auto"/>
        <w:jc w:val="center"/>
        <w:rPr>
          <w14:shadow w14:blurRad="50749" w14:dist="37630" w14:dir="2700000" w14:sx="100000" w14:sy="100000" w14:kx="0" w14:ky="0" w14:algn="b">
            <w14:srgbClr w14:val="000000"/>
          </w14:shadow>
        </w:rPr>
      </w:pPr>
    </w:p>
    <w:p w14:paraId="343F6E40" w14:textId="77777777" w:rsidR="00DC57C8" w:rsidRPr="004D5200" w:rsidRDefault="00DC57C8" w:rsidP="00DC57C8">
      <w:pPr>
        <w:spacing w:line="360" w:lineRule="auto"/>
        <w:jc w:val="center"/>
        <w:rPr>
          <w14:shadow w14:blurRad="50749" w14:dist="37630" w14:dir="2700000" w14:sx="100000" w14:sy="100000" w14:kx="0" w14:ky="0" w14:algn="b">
            <w14:srgbClr w14:val="000000"/>
          </w14:shadow>
        </w:rPr>
      </w:pPr>
      <w:r w:rsidRPr="004D5200">
        <w:rPr>
          <w14:shadow w14:blurRad="50749" w14:dist="37630" w14:dir="2700000" w14:sx="100000" w14:sy="100000" w14:kx="0" w14:ky="0" w14:algn="b">
            <w14:srgbClr w14:val="000000"/>
          </w14:shadow>
        </w:rPr>
        <w:lastRenderedPageBreak/>
        <w:t>SADRŽAJ</w:t>
      </w:r>
    </w:p>
    <w:p w14:paraId="00756F7C" w14:textId="77777777" w:rsidR="00DC57C8" w:rsidRPr="004D5200" w:rsidRDefault="00DC57C8" w:rsidP="00DC57C8">
      <w:pPr>
        <w:spacing w:line="360" w:lineRule="auto"/>
      </w:pPr>
    </w:p>
    <w:p w14:paraId="3442A08B" w14:textId="68286C5D" w:rsidR="00DC57C8" w:rsidRPr="004D5200" w:rsidRDefault="00DC57C8" w:rsidP="00DC57C8">
      <w:pPr>
        <w:spacing w:line="360" w:lineRule="auto"/>
      </w:pPr>
      <w:r w:rsidRPr="004D5200">
        <w:t>SADRŽAJ</w:t>
      </w:r>
      <w:r w:rsidRPr="004D5200">
        <w:tab/>
      </w:r>
      <w:r w:rsidRPr="004D5200">
        <w:tab/>
      </w:r>
      <w:r w:rsidRPr="004D5200">
        <w:tab/>
      </w:r>
      <w:r w:rsidRPr="004D5200">
        <w:tab/>
      </w:r>
      <w:r w:rsidRPr="004D5200">
        <w:tab/>
      </w:r>
      <w:r w:rsidRPr="004D5200">
        <w:tab/>
      </w:r>
      <w:r w:rsidRPr="004D5200">
        <w:tab/>
      </w:r>
      <w:r w:rsidRPr="004D5200">
        <w:tab/>
      </w:r>
      <w:r w:rsidRPr="004D5200">
        <w:tab/>
      </w:r>
      <w:r w:rsidRPr="004D5200">
        <w:tab/>
      </w:r>
      <w:r w:rsidR="002A2A40" w:rsidRPr="004D5200">
        <w:t>2</w:t>
      </w:r>
    </w:p>
    <w:p w14:paraId="7B15CCAF" w14:textId="21C6F5F2" w:rsidR="00DC57C8" w:rsidRPr="004D5200" w:rsidRDefault="00DC57C8" w:rsidP="00DC57C8">
      <w:pPr>
        <w:spacing w:line="360" w:lineRule="auto"/>
      </w:pPr>
      <w:r w:rsidRPr="004D5200">
        <w:t>ODLUKA</w:t>
      </w:r>
      <w:r w:rsidRPr="004D5200">
        <w:tab/>
      </w:r>
      <w:r w:rsidRPr="004D5200">
        <w:tab/>
      </w:r>
      <w:r w:rsidRPr="004D5200">
        <w:tab/>
      </w:r>
      <w:r w:rsidRPr="004D5200">
        <w:tab/>
      </w:r>
      <w:r w:rsidRPr="004D5200">
        <w:tab/>
      </w:r>
      <w:r w:rsidRPr="004D5200">
        <w:tab/>
      </w:r>
      <w:r w:rsidRPr="004D5200">
        <w:tab/>
      </w:r>
      <w:r w:rsidRPr="004D5200">
        <w:tab/>
      </w:r>
      <w:r w:rsidRPr="004D5200">
        <w:tab/>
      </w:r>
      <w:r w:rsidRPr="004D5200">
        <w:tab/>
      </w:r>
      <w:r w:rsidR="002A2A40" w:rsidRPr="004D5200">
        <w:t>3</w:t>
      </w:r>
    </w:p>
    <w:p w14:paraId="0E5A5944" w14:textId="77777777" w:rsidR="00DC57C8" w:rsidRPr="004D5200" w:rsidRDefault="00DC57C8" w:rsidP="00DC57C8">
      <w:pPr>
        <w:spacing w:line="360" w:lineRule="auto"/>
      </w:pPr>
      <w:r w:rsidRPr="004D5200">
        <w:t>UVOD</w:t>
      </w:r>
      <w:r w:rsidRPr="004D5200">
        <w:tab/>
      </w:r>
      <w:r w:rsidRPr="004D5200">
        <w:tab/>
      </w:r>
      <w:r w:rsidRPr="004D5200">
        <w:tab/>
      </w:r>
      <w:r w:rsidRPr="004D5200">
        <w:tab/>
      </w:r>
      <w:r w:rsidRPr="004D5200">
        <w:tab/>
      </w:r>
      <w:r w:rsidRPr="004D5200">
        <w:tab/>
      </w:r>
      <w:r w:rsidRPr="004D5200">
        <w:tab/>
      </w:r>
      <w:r w:rsidRPr="004D5200">
        <w:tab/>
      </w:r>
      <w:r w:rsidRPr="004D5200">
        <w:tab/>
      </w:r>
      <w:r w:rsidRPr="004D5200">
        <w:tab/>
      </w:r>
      <w:r w:rsidRPr="004D5200">
        <w:tab/>
        <w:t>4</w:t>
      </w:r>
    </w:p>
    <w:p w14:paraId="3B1F2EFD" w14:textId="77777777" w:rsidR="00DC57C8" w:rsidRPr="004D5200" w:rsidRDefault="00DC57C8" w:rsidP="00DC57C8">
      <w:pPr>
        <w:spacing w:line="360" w:lineRule="auto"/>
      </w:pPr>
      <w:r w:rsidRPr="004D5200">
        <w:tab/>
      </w:r>
      <w:r w:rsidRPr="004D5200">
        <w:tab/>
      </w:r>
      <w:r w:rsidRPr="004D5200">
        <w:tab/>
      </w:r>
      <w:r w:rsidRPr="004D5200">
        <w:tab/>
      </w:r>
      <w:r w:rsidRPr="004D5200">
        <w:tab/>
      </w:r>
      <w:r w:rsidRPr="004D5200">
        <w:tab/>
      </w:r>
    </w:p>
    <w:p w14:paraId="365A7CF9" w14:textId="5478C0C9" w:rsidR="00DC57C8" w:rsidRPr="004D5200" w:rsidRDefault="00DC57C8" w:rsidP="00DC57C8">
      <w:pPr>
        <w:numPr>
          <w:ilvl w:val="0"/>
          <w:numId w:val="1"/>
        </w:numPr>
        <w:spacing w:line="360" w:lineRule="auto"/>
      </w:pPr>
      <w:r w:rsidRPr="004D5200">
        <w:t>Ustrojstvo rada</w:t>
      </w:r>
      <w:r w:rsidRPr="004D5200">
        <w:tab/>
      </w:r>
      <w:r w:rsidRPr="004D5200">
        <w:tab/>
      </w:r>
      <w:r w:rsidRPr="004D5200">
        <w:tab/>
      </w:r>
      <w:r w:rsidRPr="004D5200">
        <w:tab/>
      </w:r>
      <w:r w:rsidRPr="004D5200">
        <w:tab/>
      </w:r>
      <w:r w:rsidRPr="004D5200">
        <w:tab/>
      </w:r>
      <w:r w:rsidRPr="004D5200">
        <w:tab/>
      </w:r>
      <w:r w:rsidRPr="004D5200">
        <w:tab/>
        <w:t>5</w:t>
      </w:r>
    </w:p>
    <w:p w14:paraId="3788B38A" w14:textId="2202EDAC" w:rsidR="00D67AB6" w:rsidRPr="004D5200" w:rsidRDefault="00D67AB6" w:rsidP="00D67AB6">
      <w:pPr>
        <w:spacing w:line="360" w:lineRule="auto"/>
        <w:ind w:left="708"/>
      </w:pPr>
      <w:r w:rsidRPr="004D5200">
        <w:t>1.2. Struktura sati 2020./21.</w:t>
      </w:r>
      <w:r w:rsidR="00C4788F" w:rsidRPr="004D5200">
        <w:t xml:space="preserve">                                                                         7</w:t>
      </w:r>
    </w:p>
    <w:p w14:paraId="7CA94E77" w14:textId="0FA52CB3" w:rsidR="00D67AB6" w:rsidRPr="004D5200" w:rsidRDefault="00D67AB6" w:rsidP="00D67AB6">
      <w:pPr>
        <w:spacing w:line="360" w:lineRule="auto"/>
        <w:ind w:firstLine="708"/>
        <w:jc w:val="both"/>
        <w:rPr>
          <w:color w:val="000000"/>
        </w:rPr>
      </w:pPr>
      <w:r w:rsidRPr="004D5200">
        <w:t xml:space="preserve">1.3. </w:t>
      </w:r>
      <w:r w:rsidRPr="004D5200">
        <w:rPr>
          <w:color w:val="000000"/>
        </w:rPr>
        <w:t xml:space="preserve">Struktura sati odgojno-obrazovnih radnika za pedagošku godinu </w:t>
      </w:r>
    </w:p>
    <w:p w14:paraId="5E9E2FCD" w14:textId="09A8F946" w:rsidR="00D67AB6" w:rsidRPr="004D5200" w:rsidRDefault="00D67AB6" w:rsidP="00D67AB6">
      <w:pPr>
        <w:spacing w:line="360" w:lineRule="auto"/>
        <w:ind w:left="708" w:firstLine="12"/>
        <w:jc w:val="both"/>
        <w:rPr>
          <w:color w:val="000000"/>
        </w:rPr>
      </w:pPr>
      <w:r w:rsidRPr="004D5200">
        <w:rPr>
          <w:color w:val="000000"/>
        </w:rPr>
        <w:t xml:space="preserve">       2020./2021.</w:t>
      </w:r>
      <w:r w:rsidR="00C4788F" w:rsidRPr="004D5200">
        <w:rPr>
          <w:color w:val="000000"/>
        </w:rPr>
        <w:t xml:space="preserve">                                                                                           7</w:t>
      </w:r>
    </w:p>
    <w:p w14:paraId="2ED50B55" w14:textId="77777777" w:rsidR="00D67AB6" w:rsidRPr="004D5200" w:rsidRDefault="00D67AB6" w:rsidP="00D67AB6">
      <w:pPr>
        <w:spacing w:line="360" w:lineRule="auto"/>
        <w:ind w:firstLine="708"/>
        <w:jc w:val="both"/>
        <w:rPr>
          <w:color w:val="000000"/>
        </w:rPr>
      </w:pPr>
      <w:r w:rsidRPr="004D5200">
        <w:rPr>
          <w:color w:val="000000"/>
        </w:rPr>
        <w:t xml:space="preserve">1.4. Razrada zaduženja godišnje satnice odgojitelja  </w:t>
      </w:r>
    </w:p>
    <w:p w14:paraId="0999A5DE" w14:textId="134D31C2" w:rsidR="00D67AB6" w:rsidRPr="004D5200" w:rsidRDefault="00D67AB6" w:rsidP="00D67AB6">
      <w:pPr>
        <w:spacing w:line="360" w:lineRule="auto"/>
        <w:ind w:firstLine="708"/>
        <w:jc w:val="both"/>
        <w:rPr>
          <w:b/>
          <w:bCs/>
          <w:color w:val="000000"/>
        </w:rPr>
      </w:pPr>
      <w:r w:rsidRPr="004D5200">
        <w:rPr>
          <w:color w:val="000000"/>
        </w:rPr>
        <w:t xml:space="preserve">       pedagoška godina 2020./2021.</w:t>
      </w:r>
      <w:r w:rsidR="00C4788F" w:rsidRPr="004D5200">
        <w:rPr>
          <w:color w:val="000000"/>
        </w:rPr>
        <w:t xml:space="preserve">                                                              8</w:t>
      </w:r>
    </w:p>
    <w:p w14:paraId="487926DC" w14:textId="6397A774" w:rsidR="00DC57C8" w:rsidRPr="004D5200" w:rsidRDefault="00DC57C8" w:rsidP="00DC57C8">
      <w:pPr>
        <w:numPr>
          <w:ilvl w:val="0"/>
          <w:numId w:val="1"/>
        </w:numPr>
        <w:spacing w:line="360" w:lineRule="auto"/>
      </w:pPr>
      <w:r w:rsidRPr="004D5200">
        <w:t>Materijalni uvjeti rada</w:t>
      </w:r>
      <w:r w:rsidRPr="004D5200">
        <w:tab/>
      </w:r>
      <w:r w:rsidRPr="004D5200">
        <w:tab/>
      </w:r>
      <w:r w:rsidRPr="004D5200">
        <w:tab/>
      </w:r>
      <w:r w:rsidRPr="004D5200">
        <w:tab/>
      </w:r>
      <w:r w:rsidRPr="004D5200">
        <w:tab/>
      </w:r>
      <w:r w:rsidRPr="004D5200">
        <w:tab/>
      </w:r>
      <w:r w:rsidRPr="004D5200">
        <w:tab/>
      </w:r>
      <w:r w:rsidR="00C4788F" w:rsidRPr="004D5200">
        <w:t>9</w:t>
      </w:r>
    </w:p>
    <w:p w14:paraId="6AD4ADEC" w14:textId="35720428" w:rsidR="00DC57C8" w:rsidRPr="004D5200" w:rsidRDefault="00DC57C8" w:rsidP="00DC57C8">
      <w:pPr>
        <w:numPr>
          <w:ilvl w:val="0"/>
          <w:numId w:val="1"/>
        </w:numPr>
        <w:spacing w:line="360" w:lineRule="auto"/>
      </w:pPr>
      <w:r w:rsidRPr="004D5200">
        <w:t>Njega i skrb za tjelesni rast i zdravlje djece</w:t>
      </w:r>
      <w:r w:rsidRPr="004D5200">
        <w:tab/>
      </w:r>
      <w:r w:rsidRPr="004D5200">
        <w:tab/>
      </w:r>
      <w:r w:rsidRPr="004D5200">
        <w:tab/>
      </w:r>
      <w:r w:rsidRPr="004D5200">
        <w:tab/>
      </w:r>
      <w:r w:rsidRPr="004D5200">
        <w:tab/>
      </w:r>
      <w:r w:rsidR="00C4788F" w:rsidRPr="004D5200">
        <w:t>9</w:t>
      </w:r>
    </w:p>
    <w:p w14:paraId="7C211511" w14:textId="790F8E2A" w:rsidR="00DC57C8" w:rsidRPr="004D5200" w:rsidRDefault="00DC57C8" w:rsidP="00DC57C8">
      <w:pPr>
        <w:numPr>
          <w:ilvl w:val="0"/>
          <w:numId w:val="1"/>
        </w:numPr>
        <w:spacing w:line="360" w:lineRule="auto"/>
      </w:pPr>
      <w:r w:rsidRPr="004D5200">
        <w:t>Odgojno-obrazovni rad</w:t>
      </w:r>
      <w:r w:rsidRPr="004D5200">
        <w:tab/>
      </w:r>
      <w:r w:rsidRPr="004D5200">
        <w:tab/>
      </w:r>
      <w:r w:rsidRPr="004D5200">
        <w:tab/>
      </w:r>
      <w:r w:rsidRPr="004D5200">
        <w:tab/>
      </w:r>
      <w:r w:rsidRPr="004D5200">
        <w:tab/>
      </w:r>
      <w:r w:rsidRPr="004D5200">
        <w:tab/>
      </w:r>
      <w:r w:rsidRPr="004D5200">
        <w:tab/>
      </w:r>
      <w:r w:rsidR="00C4788F" w:rsidRPr="004D5200">
        <w:t>12</w:t>
      </w:r>
    </w:p>
    <w:p w14:paraId="1C322164" w14:textId="679EEED0" w:rsidR="00DC57C8" w:rsidRPr="004D5200" w:rsidRDefault="00DC57C8" w:rsidP="00DC57C8">
      <w:pPr>
        <w:numPr>
          <w:ilvl w:val="0"/>
          <w:numId w:val="1"/>
        </w:numPr>
        <w:spacing w:line="360" w:lineRule="auto"/>
      </w:pPr>
      <w:r w:rsidRPr="004D5200">
        <w:t>Stručno usavršavanje</w:t>
      </w:r>
      <w:r w:rsidRPr="004D5200">
        <w:tab/>
      </w:r>
      <w:r w:rsidRPr="004D5200">
        <w:tab/>
      </w:r>
      <w:r w:rsidRPr="004D5200">
        <w:tab/>
      </w:r>
      <w:r w:rsidRPr="004D5200">
        <w:tab/>
      </w:r>
      <w:r w:rsidRPr="004D5200">
        <w:tab/>
      </w:r>
      <w:r w:rsidRPr="004D5200">
        <w:tab/>
      </w:r>
      <w:r w:rsidRPr="004D5200">
        <w:tab/>
      </w:r>
      <w:r w:rsidRPr="004D5200">
        <w:tab/>
      </w:r>
      <w:r w:rsidR="00C4788F" w:rsidRPr="004D5200">
        <w:t>20</w:t>
      </w:r>
    </w:p>
    <w:p w14:paraId="4A37C8AD" w14:textId="22D9F83F" w:rsidR="00DC57C8" w:rsidRPr="004D5200" w:rsidRDefault="00DC57C8" w:rsidP="00DC57C8">
      <w:pPr>
        <w:numPr>
          <w:ilvl w:val="0"/>
          <w:numId w:val="1"/>
        </w:numPr>
        <w:spacing w:line="360" w:lineRule="auto"/>
      </w:pPr>
      <w:r w:rsidRPr="004D5200">
        <w:t>Suradnja s roditeljima</w:t>
      </w:r>
      <w:r w:rsidRPr="004D5200">
        <w:tab/>
      </w:r>
      <w:r w:rsidRPr="004D5200">
        <w:tab/>
      </w:r>
      <w:r w:rsidRPr="004D5200">
        <w:tab/>
      </w:r>
      <w:r w:rsidRPr="004D5200">
        <w:tab/>
      </w:r>
      <w:r w:rsidRPr="004D5200">
        <w:tab/>
      </w:r>
      <w:r w:rsidRPr="004D5200">
        <w:tab/>
      </w:r>
      <w:r w:rsidRPr="004D5200">
        <w:tab/>
      </w:r>
      <w:r w:rsidR="00C4788F" w:rsidRPr="004D5200">
        <w:t>22</w:t>
      </w:r>
    </w:p>
    <w:p w14:paraId="591A7C66" w14:textId="3C520A2C" w:rsidR="00DC57C8" w:rsidRPr="004D5200" w:rsidRDefault="00DC57C8" w:rsidP="00DC57C8">
      <w:pPr>
        <w:numPr>
          <w:ilvl w:val="0"/>
          <w:numId w:val="1"/>
        </w:numPr>
        <w:spacing w:line="360" w:lineRule="auto"/>
      </w:pPr>
      <w:r w:rsidRPr="004D5200">
        <w:t>Suradnja s društvenim čimbenicima</w:t>
      </w:r>
      <w:r w:rsidRPr="004D5200">
        <w:tab/>
      </w:r>
      <w:r w:rsidRPr="004D5200">
        <w:tab/>
      </w:r>
      <w:r w:rsidRPr="004D5200">
        <w:tab/>
      </w:r>
      <w:r w:rsidRPr="004D5200">
        <w:tab/>
      </w:r>
      <w:r w:rsidRPr="004D5200">
        <w:tab/>
      </w:r>
      <w:r w:rsidRPr="004D5200">
        <w:tab/>
      </w:r>
      <w:r w:rsidR="00C4788F" w:rsidRPr="004D5200">
        <w:t>22</w:t>
      </w:r>
    </w:p>
    <w:p w14:paraId="68232FF1" w14:textId="771D9993" w:rsidR="00DC57C8" w:rsidRPr="004D5200" w:rsidRDefault="00DC57C8" w:rsidP="00DC57C8">
      <w:pPr>
        <w:numPr>
          <w:ilvl w:val="0"/>
          <w:numId w:val="1"/>
        </w:numPr>
        <w:spacing w:line="360" w:lineRule="auto"/>
      </w:pPr>
      <w:r w:rsidRPr="004D5200">
        <w:t>Vrednovanje programa</w:t>
      </w:r>
      <w:r w:rsidRPr="004D5200">
        <w:tab/>
      </w:r>
      <w:r w:rsidRPr="004D5200">
        <w:tab/>
      </w:r>
      <w:r w:rsidRPr="004D5200">
        <w:tab/>
      </w:r>
      <w:r w:rsidRPr="004D5200">
        <w:tab/>
      </w:r>
      <w:r w:rsidRPr="004D5200">
        <w:tab/>
      </w:r>
      <w:r w:rsidRPr="004D5200">
        <w:tab/>
      </w:r>
      <w:r w:rsidRPr="004D5200">
        <w:tab/>
      </w:r>
      <w:r w:rsidR="00C4788F" w:rsidRPr="004D5200">
        <w:t>23</w:t>
      </w:r>
    </w:p>
    <w:p w14:paraId="28F3170E" w14:textId="2DE2BC91" w:rsidR="00DC57C8" w:rsidRPr="004D5200" w:rsidRDefault="00DC57C8" w:rsidP="00DC57C8">
      <w:pPr>
        <w:numPr>
          <w:ilvl w:val="0"/>
          <w:numId w:val="1"/>
        </w:numPr>
        <w:spacing w:line="360" w:lineRule="auto"/>
      </w:pPr>
      <w:r w:rsidRPr="004D5200">
        <w:t>Plan i program ravnatelja</w:t>
      </w:r>
      <w:r w:rsidRPr="004D5200">
        <w:tab/>
      </w:r>
      <w:r w:rsidRPr="004D5200">
        <w:tab/>
      </w:r>
      <w:r w:rsidRPr="004D5200">
        <w:tab/>
      </w:r>
      <w:r w:rsidRPr="004D5200">
        <w:tab/>
      </w:r>
      <w:r w:rsidRPr="004D5200">
        <w:tab/>
      </w:r>
      <w:r w:rsidRPr="004D5200">
        <w:tab/>
      </w:r>
      <w:r w:rsidRPr="004D5200">
        <w:tab/>
      </w:r>
      <w:r w:rsidR="00C4788F" w:rsidRPr="004D5200">
        <w:t>24</w:t>
      </w:r>
    </w:p>
    <w:p w14:paraId="10C83A26" w14:textId="7560D438" w:rsidR="00DC57C8" w:rsidRPr="004D5200" w:rsidRDefault="00DC57C8" w:rsidP="00DC57C8">
      <w:pPr>
        <w:numPr>
          <w:ilvl w:val="1"/>
          <w:numId w:val="1"/>
        </w:numPr>
        <w:spacing w:line="360" w:lineRule="auto"/>
      </w:pPr>
      <w:r w:rsidRPr="004D5200">
        <w:t>Zaključak</w:t>
      </w:r>
      <w:r w:rsidRPr="004D5200">
        <w:tab/>
      </w:r>
      <w:r w:rsidRPr="004D5200">
        <w:tab/>
      </w:r>
      <w:r w:rsidRPr="004D5200">
        <w:tab/>
      </w:r>
      <w:r w:rsidRPr="004D5200">
        <w:tab/>
      </w:r>
      <w:r w:rsidRPr="004D5200">
        <w:tab/>
      </w:r>
      <w:r w:rsidRPr="004D5200">
        <w:tab/>
      </w:r>
      <w:r w:rsidRPr="004D5200">
        <w:tab/>
      </w:r>
      <w:r w:rsidRPr="004D5200">
        <w:tab/>
      </w:r>
      <w:r w:rsidR="00C4788F" w:rsidRPr="004D5200">
        <w:t>25</w:t>
      </w:r>
    </w:p>
    <w:p w14:paraId="169C33C7" w14:textId="77777777" w:rsidR="00DC57C8" w:rsidRPr="004D5200" w:rsidRDefault="00DC57C8" w:rsidP="00DC57C8">
      <w:pPr>
        <w:numPr>
          <w:ilvl w:val="1"/>
          <w:numId w:val="1"/>
        </w:numPr>
        <w:spacing w:line="360" w:lineRule="auto"/>
      </w:pPr>
      <w:r w:rsidRPr="004D5200">
        <w:t xml:space="preserve">Program rada stručnog suradnika psihologa, </w:t>
      </w:r>
    </w:p>
    <w:p w14:paraId="017B0EB9" w14:textId="716347EE" w:rsidR="00DC57C8" w:rsidRPr="004D5200" w:rsidRDefault="00DC57C8" w:rsidP="00DC57C8">
      <w:pPr>
        <w:spacing w:line="360" w:lineRule="auto"/>
        <w:ind w:left="1068"/>
      </w:pPr>
      <w:r w:rsidRPr="004D5200">
        <w:t>edukacijsko-rehabilitacijskog profila</w:t>
      </w:r>
      <w:r w:rsidRPr="004D5200">
        <w:tab/>
      </w:r>
      <w:r w:rsidRPr="004D5200">
        <w:tab/>
      </w:r>
      <w:r w:rsidRPr="004D5200">
        <w:tab/>
      </w:r>
      <w:r w:rsidRPr="004D5200">
        <w:tab/>
        <w:t>2</w:t>
      </w:r>
      <w:r w:rsidR="00C4788F" w:rsidRPr="004D5200">
        <w:t>6</w:t>
      </w:r>
    </w:p>
    <w:p w14:paraId="68F06FE0" w14:textId="77777777" w:rsidR="00DC57C8" w:rsidRPr="004D5200" w:rsidRDefault="00DC57C8" w:rsidP="00DC57C8">
      <w:pPr>
        <w:spacing w:line="360" w:lineRule="auto"/>
        <w:ind w:left="1003"/>
      </w:pPr>
    </w:p>
    <w:p w14:paraId="6B00C5B5" w14:textId="77777777" w:rsidR="00DC57C8" w:rsidRPr="004D5200" w:rsidRDefault="00DC57C8" w:rsidP="00DC57C8">
      <w:pPr>
        <w:spacing w:line="360" w:lineRule="auto"/>
        <w:ind w:left="1003"/>
      </w:pPr>
    </w:p>
    <w:p w14:paraId="17AD9430" w14:textId="77777777" w:rsidR="00DC57C8" w:rsidRPr="004D5200" w:rsidRDefault="00DC57C8" w:rsidP="00DC57C8">
      <w:pPr>
        <w:spacing w:line="360" w:lineRule="auto"/>
      </w:pPr>
    </w:p>
    <w:p w14:paraId="791AAA69" w14:textId="77777777" w:rsidR="00DC57C8" w:rsidRPr="004D5200" w:rsidRDefault="00DC57C8" w:rsidP="00DC57C8">
      <w:pPr>
        <w:spacing w:line="360" w:lineRule="auto"/>
      </w:pPr>
    </w:p>
    <w:p w14:paraId="0F086819" w14:textId="77777777" w:rsidR="00DC57C8" w:rsidRPr="004D5200" w:rsidRDefault="00DC57C8" w:rsidP="00DC57C8">
      <w:pPr>
        <w:spacing w:line="360" w:lineRule="auto"/>
      </w:pPr>
    </w:p>
    <w:p w14:paraId="508E3490" w14:textId="77777777" w:rsidR="00DC57C8" w:rsidRPr="004D5200" w:rsidRDefault="00DC57C8" w:rsidP="00DC57C8">
      <w:pPr>
        <w:spacing w:line="360" w:lineRule="auto"/>
      </w:pPr>
    </w:p>
    <w:p w14:paraId="7A835BF7" w14:textId="77777777" w:rsidR="00DC57C8" w:rsidRPr="004D5200" w:rsidRDefault="00DC57C8" w:rsidP="00DC57C8">
      <w:pPr>
        <w:spacing w:line="360" w:lineRule="auto"/>
      </w:pPr>
    </w:p>
    <w:p w14:paraId="1C6C02E7" w14:textId="77777777" w:rsidR="00DC57C8" w:rsidRPr="004D5200" w:rsidRDefault="00DC57C8" w:rsidP="00DC57C8">
      <w:pPr>
        <w:spacing w:line="360" w:lineRule="auto"/>
      </w:pPr>
    </w:p>
    <w:p w14:paraId="76B8083E" w14:textId="77777777" w:rsidR="00DC57C8" w:rsidRPr="004D5200" w:rsidRDefault="00DC57C8" w:rsidP="00DC57C8">
      <w:pPr>
        <w:spacing w:line="360" w:lineRule="auto"/>
      </w:pPr>
    </w:p>
    <w:p w14:paraId="19E7E9A9" w14:textId="77777777" w:rsidR="00DC57C8" w:rsidRPr="004D5200" w:rsidRDefault="00DC57C8" w:rsidP="00DC57C8">
      <w:pPr>
        <w:spacing w:line="360" w:lineRule="auto"/>
      </w:pPr>
    </w:p>
    <w:p w14:paraId="70FBB36F" w14:textId="77777777" w:rsidR="00DC57C8" w:rsidRPr="004D5200" w:rsidRDefault="00DC57C8" w:rsidP="00DC57C8">
      <w:pPr>
        <w:spacing w:line="360" w:lineRule="auto"/>
      </w:pPr>
    </w:p>
    <w:p w14:paraId="031FAEA0" w14:textId="49B7A0F9" w:rsidR="00DC57C8" w:rsidRPr="004D5200" w:rsidRDefault="00DC57C8" w:rsidP="00DC57C8">
      <w:pPr>
        <w:spacing w:line="276" w:lineRule="auto"/>
        <w:jc w:val="center"/>
      </w:pPr>
      <w:r w:rsidRPr="004D5200">
        <w:t>Na temelju članka 38. statuta Dječjeg vrtića Sveta Anđela Merici, Zagreb, Vlaška 75, Upravno vijeće Dječjeg vrtića na sjednici održanoj 30.09.2020.g., a uz prethodnu raspravu i zaključke odgojiteljskog vijeća (30.09.2020.g.) donijelo je</w:t>
      </w:r>
    </w:p>
    <w:p w14:paraId="717AE8FE" w14:textId="77777777" w:rsidR="00DC57C8" w:rsidRPr="004D5200" w:rsidRDefault="00DC57C8" w:rsidP="00DC57C8">
      <w:pPr>
        <w:jc w:val="center"/>
      </w:pPr>
    </w:p>
    <w:p w14:paraId="13495350" w14:textId="77777777" w:rsidR="00DC57C8" w:rsidRPr="004D5200" w:rsidRDefault="00DC57C8" w:rsidP="00DC57C8">
      <w:pPr>
        <w:jc w:val="center"/>
      </w:pPr>
    </w:p>
    <w:p w14:paraId="7F0DD1FD" w14:textId="77777777" w:rsidR="00DC57C8" w:rsidRPr="004D5200" w:rsidRDefault="00DC57C8" w:rsidP="00DC57C8">
      <w:pPr>
        <w:jc w:val="center"/>
      </w:pPr>
    </w:p>
    <w:p w14:paraId="503DE460" w14:textId="7699643E" w:rsidR="00DC57C8" w:rsidRPr="004D5200" w:rsidRDefault="00DC57C8" w:rsidP="00DC57C8">
      <w:pPr>
        <w:jc w:val="center"/>
      </w:pPr>
    </w:p>
    <w:p w14:paraId="75A79223" w14:textId="389E2D0B" w:rsidR="00656D64" w:rsidRPr="004D5200" w:rsidRDefault="00656D64" w:rsidP="00DC57C8">
      <w:pPr>
        <w:jc w:val="center"/>
      </w:pPr>
    </w:p>
    <w:p w14:paraId="2732E13B" w14:textId="77777777" w:rsidR="00656D64" w:rsidRPr="004D5200" w:rsidRDefault="00656D64" w:rsidP="00DC57C8">
      <w:pPr>
        <w:jc w:val="center"/>
      </w:pPr>
    </w:p>
    <w:p w14:paraId="716F0E50" w14:textId="77777777" w:rsidR="00DC57C8" w:rsidRPr="004D5200" w:rsidRDefault="00DC57C8" w:rsidP="00DC57C8">
      <w:pPr>
        <w:jc w:val="center"/>
      </w:pPr>
    </w:p>
    <w:p w14:paraId="4C85124A" w14:textId="77777777" w:rsidR="00DC57C8" w:rsidRPr="004D5200" w:rsidRDefault="00DC57C8" w:rsidP="00DC57C8">
      <w:pPr>
        <w:spacing w:line="276" w:lineRule="auto"/>
        <w:jc w:val="center"/>
      </w:pPr>
      <w:r w:rsidRPr="004D5200">
        <w:t>ODLUKU</w:t>
      </w:r>
    </w:p>
    <w:p w14:paraId="281B8B35" w14:textId="77777777" w:rsidR="00DC57C8" w:rsidRPr="004D5200" w:rsidRDefault="00DC57C8" w:rsidP="00DC57C8">
      <w:pPr>
        <w:spacing w:line="276" w:lineRule="auto"/>
        <w:jc w:val="center"/>
      </w:pPr>
    </w:p>
    <w:p w14:paraId="43B8406D" w14:textId="77777777" w:rsidR="00DC57C8" w:rsidRPr="004D5200" w:rsidRDefault="00DC57C8" w:rsidP="00DC57C8">
      <w:pPr>
        <w:spacing w:line="276" w:lineRule="auto"/>
        <w:jc w:val="center"/>
      </w:pPr>
    </w:p>
    <w:p w14:paraId="0E8C7D14" w14:textId="77777777" w:rsidR="00DC57C8" w:rsidRPr="004D5200" w:rsidRDefault="00DC57C8" w:rsidP="00DC57C8">
      <w:pPr>
        <w:spacing w:line="276" w:lineRule="auto"/>
        <w:jc w:val="center"/>
      </w:pPr>
      <w:r w:rsidRPr="004D5200">
        <w:t xml:space="preserve">Kojom se usvaja Godišnji plan i program odgojno-obrazovnog rada </w:t>
      </w:r>
    </w:p>
    <w:p w14:paraId="3EA715D3" w14:textId="77777777" w:rsidR="00DC57C8" w:rsidRPr="004D5200" w:rsidRDefault="00DC57C8" w:rsidP="00DC57C8">
      <w:pPr>
        <w:spacing w:line="276" w:lineRule="auto"/>
        <w:jc w:val="center"/>
      </w:pPr>
      <w:r w:rsidRPr="004D5200">
        <w:t xml:space="preserve">Dječjeg vrtića Sveta Anđela Merici, Vlaška 75, Zagreb, </w:t>
      </w:r>
    </w:p>
    <w:p w14:paraId="2AFD03EA" w14:textId="7A7BDEF9" w:rsidR="00DC57C8" w:rsidRPr="004D5200" w:rsidRDefault="00DC57C8" w:rsidP="00DC57C8">
      <w:pPr>
        <w:spacing w:line="276" w:lineRule="auto"/>
        <w:jc w:val="center"/>
      </w:pPr>
      <w:r w:rsidRPr="004D5200">
        <w:t>za pedagošku godinu 2020./2021.</w:t>
      </w:r>
    </w:p>
    <w:p w14:paraId="478BEDB1" w14:textId="77777777" w:rsidR="00DC57C8" w:rsidRPr="004D5200" w:rsidRDefault="00DC57C8" w:rsidP="00DC57C8">
      <w:pPr>
        <w:jc w:val="center"/>
      </w:pPr>
    </w:p>
    <w:p w14:paraId="5E2A764A" w14:textId="77777777" w:rsidR="00DC57C8" w:rsidRPr="004D5200" w:rsidRDefault="00DC57C8" w:rsidP="00DC57C8">
      <w:pPr>
        <w:jc w:val="center"/>
      </w:pPr>
    </w:p>
    <w:p w14:paraId="1E08F0AB" w14:textId="77777777" w:rsidR="00DC57C8" w:rsidRPr="004D5200" w:rsidRDefault="00DC57C8" w:rsidP="00DC57C8">
      <w:pPr>
        <w:jc w:val="center"/>
      </w:pPr>
    </w:p>
    <w:p w14:paraId="5805864B" w14:textId="77777777" w:rsidR="00DC57C8" w:rsidRPr="004D5200" w:rsidRDefault="00DC57C8" w:rsidP="00DC57C8">
      <w:pPr>
        <w:jc w:val="center"/>
      </w:pPr>
    </w:p>
    <w:p w14:paraId="66FDD199" w14:textId="77777777" w:rsidR="00DC57C8" w:rsidRPr="004D5200" w:rsidRDefault="00DC57C8" w:rsidP="00DC57C8">
      <w:pPr>
        <w:jc w:val="center"/>
      </w:pPr>
    </w:p>
    <w:p w14:paraId="325EB911" w14:textId="77777777" w:rsidR="00DC57C8" w:rsidRPr="004D5200" w:rsidRDefault="00DC57C8" w:rsidP="00DC57C8">
      <w:pPr>
        <w:jc w:val="center"/>
      </w:pPr>
    </w:p>
    <w:p w14:paraId="76EE9CE3" w14:textId="77777777" w:rsidR="00DC57C8" w:rsidRPr="004D5200" w:rsidRDefault="00DC57C8" w:rsidP="00DC57C8">
      <w:pPr>
        <w:jc w:val="center"/>
      </w:pPr>
    </w:p>
    <w:p w14:paraId="3B0596E4" w14:textId="77777777" w:rsidR="00DC57C8" w:rsidRPr="004D5200" w:rsidRDefault="00DC57C8" w:rsidP="00DC57C8">
      <w:pPr>
        <w:jc w:val="center"/>
      </w:pPr>
    </w:p>
    <w:p w14:paraId="607A8E5B" w14:textId="77777777" w:rsidR="00DC57C8" w:rsidRPr="004D5200" w:rsidRDefault="00DC57C8" w:rsidP="00DC57C8">
      <w:pPr>
        <w:jc w:val="center"/>
      </w:pPr>
    </w:p>
    <w:p w14:paraId="58B4179E" w14:textId="77777777" w:rsidR="00DC57C8" w:rsidRPr="004D5200" w:rsidRDefault="00DC57C8" w:rsidP="00DC57C8">
      <w:pPr>
        <w:jc w:val="center"/>
      </w:pPr>
    </w:p>
    <w:p w14:paraId="0FFAEB15" w14:textId="77777777" w:rsidR="00DC57C8" w:rsidRPr="004D5200" w:rsidRDefault="00DC57C8" w:rsidP="00DC57C8">
      <w:pPr>
        <w:jc w:val="center"/>
      </w:pPr>
    </w:p>
    <w:p w14:paraId="28194093" w14:textId="77777777" w:rsidR="00DC57C8" w:rsidRPr="004D5200" w:rsidRDefault="00DC57C8" w:rsidP="00DC57C8">
      <w:pPr>
        <w:jc w:val="center"/>
      </w:pPr>
    </w:p>
    <w:p w14:paraId="6BCF06DD" w14:textId="77777777" w:rsidR="00DC57C8" w:rsidRPr="004D5200" w:rsidRDefault="00DC57C8" w:rsidP="00DC57C8">
      <w:pPr>
        <w:jc w:val="center"/>
      </w:pPr>
    </w:p>
    <w:p w14:paraId="004746B9" w14:textId="77777777" w:rsidR="00DC57C8" w:rsidRPr="004D5200" w:rsidRDefault="00DC57C8" w:rsidP="00DC57C8">
      <w:pPr>
        <w:jc w:val="center"/>
      </w:pPr>
    </w:p>
    <w:p w14:paraId="4970D331" w14:textId="77777777" w:rsidR="00DC57C8" w:rsidRPr="004D5200" w:rsidRDefault="00DC57C8" w:rsidP="00DC57C8">
      <w:pPr>
        <w:jc w:val="center"/>
      </w:pPr>
    </w:p>
    <w:p w14:paraId="0862CA2F" w14:textId="77777777" w:rsidR="00DC57C8" w:rsidRPr="004D5200" w:rsidRDefault="00DC57C8" w:rsidP="00DC57C8"/>
    <w:p w14:paraId="50F32498" w14:textId="77777777" w:rsidR="00DC57C8" w:rsidRPr="004D5200" w:rsidRDefault="00DC57C8" w:rsidP="00DC57C8"/>
    <w:p w14:paraId="1ACFCBEA" w14:textId="77777777" w:rsidR="00DC57C8" w:rsidRPr="004D5200" w:rsidRDefault="00DC57C8" w:rsidP="00DC57C8">
      <w:pPr>
        <w:jc w:val="center"/>
      </w:pPr>
      <w:r w:rsidRPr="004D5200">
        <w:rPr>
          <w:sz w:val="20"/>
          <w:szCs w:val="20"/>
        </w:rPr>
        <w:t xml:space="preserve">             RAVNATELJ</w:t>
      </w:r>
      <w:r w:rsidRPr="004D5200">
        <w:t xml:space="preserve">                                                  </w:t>
      </w:r>
      <w:r w:rsidRPr="004D5200">
        <w:rPr>
          <w:sz w:val="20"/>
          <w:szCs w:val="20"/>
        </w:rPr>
        <w:t>PREDSJEDNIK UPRAVNOG VIJEĆA</w:t>
      </w:r>
    </w:p>
    <w:p w14:paraId="30CE8AAE" w14:textId="77777777" w:rsidR="00DC57C8" w:rsidRPr="004D5200" w:rsidRDefault="00DC57C8" w:rsidP="00DC57C8">
      <w:pPr>
        <w:ind w:firstLine="708"/>
      </w:pPr>
      <w:r w:rsidRPr="004D5200">
        <w:rPr>
          <w:rFonts w:ascii="Berylium" w:hAnsi="Berylium"/>
          <w:noProof/>
          <w14:shadow w14:blurRad="50749" w14:dist="37630" w14:dir="2700000" w14:sx="100000" w14:sy="100000" w14:kx="0" w14:ky="0" w14:algn="b">
            <w14:srgbClr w14:val="000000"/>
          </w14:shadow>
        </w:rPr>
        <w:drawing>
          <wp:inline distT="0" distB="0" distL="0" distR="0" wp14:anchorId="7EE6A0B5" wp14:editId="70B0364A">
            <wp:extent cx="1776093" cy="659126"/>
            <wp:effectExtent l="0" t="0" r="0" b="7624"/>
            <wp:docPr id="2" name="Picture 6" descr="C:\Users\tajnistvo\Pictures\2017-09-14\Scan1003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76093" cy="659126"/>
                    </a:xfrm>
                    <a:prstGeom prst="rect">
                      <a:avLst/>
                    </a:prstGeom>
                    <a:noFill/>
                    <a:ln>
                      <a:noFill/>
                      <a:prstDash/>
                    </a:ln>
                  </pic:spPr>
                </pic:pic>
              </a:graphicData>
            </a:graphic>
          </wp:inline>
        </w:drawing>
      </w:r>
      <w:r w:rsidRPr="004D5200">
        <w:rPr>
          <w:rFonts w:ascii="Berylium" w:hAnsi="Berylium"/>
          <w14:shadow w14:blurRad="50749" w14:dist="37630" w14:dir="2700000" w14:sx="100000" w14:sy="100000" w14:kx="0" w14:ky="0" w14:algn="b">
            <w14:srgbClr w14:val="000000"/>
          </w14:shadow>
        </w:rPr>
        <w:t xml:space="preserve">                            </w:t>
      </w:r>
      <w:r w:rsidRPr="004D5200">
        <w:rPr>
          <w:rFonts w:ascii="Berylium" w:hAnsi="Berylium"/>
          <w:noProof/>
          <w14:shadow w14:blurRad="50749" w14:dist="37630" w14:dir="2700000" w14:sx="100000" w14:sy="100000" w14:kx="0" w14:ky="0" w14:algn="b">
            <w14:srgbClr w14:val="000000"/>
          </w14:shadow>
        </w:rPr>
        <w:drawing>
          <wp:inline distT="0" distB="0" distL="0" distR="0" wp14:anchorId="331F9C82" wp14:editId="5EC40928">
            <wp:extent cx="2013581" cy="826773"/>
            <wp:effectExtent l="0" t="0" r="5719" b="0"/>
            <wp:docPr id="3" name="Picture 5" descr="C:\Users\tajnistvo\Pictures\2017-09-14\Scan1003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013581" cy="826773"/>
                    </a:xfrm>
                    <a:prstGeom prst="rect">
                      <a:avLst/>
                    </a:prstGeom>
                    <a:noFill/>
                    <a:ln>
                      <a:noFill/>
                      <a:prstDash/>
                    </a:ln>
                  </pic:spPr>
                </pic:pic>
              </a:graphicData>
            </a:graphic>
          </wp:inline>
        </w:drawing>
      </w:r>
      <w:r w:rsidRPr="004D5200">
        <w:rPr>
          <w:rFonts w:ascii="Berylium" w:hAnsi="Berylium"/>
          <w14:shadow w14:blurRad="50749" w14:dist="37630" w14:dir="2700000" w14:sx="100000" w14:sy="100000" w14:kx="0" w14:ky="0" w14:algn="b">
            <w14:srgbClr w14:val="000000"/>
          </w14:shadow>
        </w:rPr>
        <w:t xml:space="preserve">     </w:t>
      </w:r>
    </w:p>
    <w:p w14:paraId="7EAAF14D" w14:textId="77777777" w:rsidR="00DC57C8" w:rsidRPr="004D5200" w:rsidRDefault="00DC57C8" w:rsidP="00DC57C8"/>
    <w:p w14:paraId="7EF80ABC" w14:textId="77777777" w:rsidR="00DC57C8" w:rsidRPr="004D5200" w:rsidRDefault="00DC57C8" w:rsidP="00DC57C8"/>
    <w:p w14:paraId="0CC0C091" w14:textId="77777777" w:rsidR="00DC57C8" w:rsidRPr="004D5200" w:rsidRDefault="00DC57C8" w:rsidP="00DC57C8">
      <w:pPr>
        <w:pStyle w:val="Title"/>
        <w:jc w:val="both"/>
      </w:pPr>
    </w:p>
    <w:p w14:paraId="59A82E4D" w14:textId="77777777" w:rsidR="00DC57C8" w:rsidRPr="004D5200" w:rsidRDefault="00DC57C8" w:rsidP="00DC57C8">
      <w:pPr>
        <w:pStyle w:val="Title"/>
      </w:pPr>
    </w:p>
    <w:p w14:paraId="24051F95" w14:textId="77777777" w:rsidR="00DC57C8" w:rsidRPr="004D5200" w:rsidRDefault="00DC57C8" w:rsidP="00DC57C8">
      <w:pPr>
        <w:pStyle w:val="Title"/>
      </w:pPr>
    </w:p>
    <w:p w14:paraId="73996846" w14:textId="77777777" w:rsidR="00DC57C8" w:rsidRPr="004D5200" w:rsidRDefault="00DC57C8" w:rsidP="00DC57C8">
      <w:pPr>
        <w:pStyle w:val="Title"/>
        <w:rPr>
          <w:rFonts w:ascii="Cambria" w:hAnsi="Cambria"/>
          <w:sz w:val="28"/>
          <w:szCs w:val="28"/>
        </w:rPr>
      </w:pPr>
    </w:p>
    <w:p w14:paraId="5F423AC4" w14:textId="77777777" w:rsidR="00DC57C8" w:rsidRPr="004D5200" w:rsidRDefault="00DC57C8" w:rsidP="00DC57C8">
      <w:pPr>
        <w:pStyle w:val="Title"/>
        <w:rPr>
          <w:rFonts w:ascii="Cambria" w:hAnsi="Cambria"/>
          <w:sz w:val="28"/>
          <w:szCs w:val="28"/>
        </w:rPr>
      </w:pPr>
    </w:p>
    <w:p w14:paraId="0AD55C6E" w14:textId="77777777" w:rsidR="00DC57C8" w:rsidRPr="004D5200" w:rsidRDefault="00DC57C8" w:rsidP="00DC57C8">
      <w:pPr>
        <w:jc w:val="center"/>
      </w:pPr>
    </w:p>
    <w:p w14:paraId="364798AA" w14:textId="77777777" w:rsidR="00DC57C8" w:rsidRPr="004D5200" w:rsidRDefault="00DC57C8" w:rsidP="00DC57C8">
      <w:pPr>
        <w:jc w:val="center"/>
        <w:rPr>
          <w:b/>
          <w:bCs/>
        </w:rPr>
      </w:pPr>
    </w:p>
    <w:p w14:paraId="73B88E24" w14:textId="77777777" w:rsidR="00DC57C8" w:rsidRPr="004D5200" w:rsidRDefault="00DC57C8" w:rsidP="00DC57C8">
      <w:pPr>
        <w:jc w:val="center"/>
        <w:rPr>
          <w:b/>
          <w:bCs/>
        </w:rPr>
      </w:pPr>
    </w:p>
    <w:p w14:paraId="4F425611" w14:textId="77777777" w:rsidR="00DC57C8" w:rsidRPr="004D5200" w:rsidRDefault="00DC57C8" w:rsidP="00DC57C8">
      <w:pPr>
        <w:spacing w:line="360" w:lineRule="auto"/>
      </w:pPr>
    </w:p>
    <w:p w14:paraId="3EEC9C73" w14:textId="77777777" w:rsidR="00DC57C8" w:rsidRPr="004D5200" w:rsidRDefault="00DC57C8" w:rsidP="00DC57C8">
      <w:pPr>
        <w:spacing w:line="360" w:lineRule="auto"/>
        <w:jc w:val="center"/>
        <w:rPr>
          <w:b/>
        </w:rPr>
      </w:pPr>
      <w:r w:rsidRPr="004D5200">
        <w:rPr>
          <w:b/>
        </w:rPr>
        <w:t>UVOD</w:t>
      </w:r>
    </w:p>
    <w:p w14:paraId="163AAC31" w14:textId="77777777" w:rsidR="00DC57C8" w:rsidRPr="004D5200" w:rsidRDefault="00DC57C8" w:rsidP="00DC57C8">
      <w:pPr>
        <w:spacing w:line="360" w:lineRule="auto"/>
        <w:jc w:val="center"/>
      </w:pPr>
    </w:p>
    <w:p w14:paraId="63EC810E" w14:textId="77777777" w:rsidR="00DC57C8" w:rsidRPr="004D5200" w:rsidRDefault="00DC57C8" w:rsidP="00DC57C8">
      <w:pPr>
        <w:spacing w:line="360" w:lineRule="auto"/>
        <w:jc w:val="both"/>
      </w:pPr>
      <w:r w:rsidRPr="004D5200">
        <w:rPr>
          <w:noProof/>
        </w:rPr>
        <w:drawing>
          <wp:anchor distT="0" distB="0" distL="114300" distR="114300" simplePos="0" relativeHeight="251659264" behindDoc="0" locked="0" layoutInCell="1" allowOverlap="1" wp14:anchorId="21A02CE2" wp14:editId="42A06867">
            <wp:simplePos x="0" y="0"/>
            <wp:positionH relativeFrom="column">
              <wp:posOffset>500988</wp:posOffset>
            </wp:positionH>
            <wp:positionV relativeFrom="paragraph">
              <wp:posOffset>43058</wp:posOffset>
            </wp:positionV>
            <wp:extent cx="933855" cy="1588851"/>
            <wp:effectExtent l="0" t="0" r="0" b="0"/>
            <wp:wrapNone/>
            <wp:docPr id="4" name="Picture 5" descr="FC2949F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36000"/>
                      <a:extLst>
                        <a:ext uri="{BEBA8EAE-BF5A-486C-A8C5-ECC9F3942E4B}">
                          <a14:imgProps xmlns:a14="http://schemas.microsoft.com/office/drawing/2010/main">
                            <a14:imgLayer r:embed="rId11">
                              <a14:imgEffect>
                                <a14:colorTemperature colorTemp="4700"/>
                              </a14:imgEffect>
                            </a14:imgLayer>
                          </a14:imgProps>
                        </a:ext>
                      </a:extLst>
                    </a:blip>
                    <a:srcRect/>
                    <a:stretch>
                      <a:fillRect/>
                    </a:stretch>
                  </pic:blipFill>
                  <pic:spPr>
                    <a:xfrm>
                      <a:off x="0" y="0"/>
                      <a:ext cx="955049" cy="16249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31FEB34" w14:textId="77777777" w:rsidR="00DC57C8" w:rsidRPr="004D5200" w:rsidRDefault="00DC57C8" w:rsidP="00DC57C8">
      <w:pPr>
        <w:spacing w:line="360" w:lineRule="auto"/>
      </w:pPr>
    </w:p>
    <w:p w14:paraId="7A8ED9B1" w14:textId="77777777" w:rsidR="00DC57C8" w:rsidRPr="004D5200" w:rsidRDefault="00DC57C8" w:rsidP="00DC57C8">
      <w:pPr>
        <w:spacing w:line="360" w:lineRule="auto"/>
        <w:rPr>
          <w:b/>
        </w:rPr>
      </w:pPr>
    </w:p>
    <w:p w14:paraId="55425729" w14:textId="77777777" w:rsidR="00DC57C8" w:rsidRPr="004D5200" w:rsidRDefault="00DC57C8" w:rsidP="00DC57C8">
      <w:pPr>
        <w:spacing w:line="360" w:lineRule="auto"/>
        <w:rPr>
          <w:b/>
        </w:rPr>
      </w:pPr>
    </w:p>
    <w:p w14:paraId="6D169409" w14:textId="77777777" w:rsidR="00DC57C8" w:rsidRPr="004D5200" w:rsidRDefault="00DC57C8" w:rsidP="00DC57C8">
      <w:pPr>
        <w:spacing w:line="360" w:lineRule="auto"/>
        <w:rPr>
          <w:b/>
        </w:rPr>
      </w:pPr>
    </w:p>
    <w:p w14:paraId="163A1CCD" w14:textId="77777777" w:rsidR="00DC57C8" w:rsidRPr="004D5200" w:rsidRDefault="00DC57C8" w:rsidP="00DC57C8">
      <w:pPr>
        <w:spacing w:line="360" w:lineRule="auto"/>
        <w:rPr>
          <w:b/>
        </w:rPr>
      </w:pPr>
    </w:p>
    <w:p w14:paraId="0BE95B56" w14:textId="77777777" w:rsidR="00DC57C8" w:rsidRPr="004D5200" w:rsidRDefault="00DC57C8" w:rsidP="00DC57C8">
      <w:pPr>
        <w:spacing w:line="360" w:lineRule="auto"/>
        <w:rPr>
          <w:b/>
        </w:rPr>
      </w:pPr>
    </w:p>
    <w:p w14:paraId="1261AB31" w14:textId="77777777" w:rsidR="00DC57C8" w:rsidRPr="004D5200" w:rsidRDefault="00DC57C8" w:rsidP="00DC57C8">
      <w:pPr>
        <w:spacing w:line="360" w:lineRule="auto"/>
        <w:ind w:firstLine="720"/>
        <w:jc w:val="both"/>
        <w:rPr>
          <w:rFonts w:ascii="Centrepiece_PP" w:hAnsi="Centrepiece_PP"/>
        </w:rPr>
      </w:pPr>
      <w:r w:rsidRPr="004D5200">
        <w:rPr>
          <w:rFonts w:ascii="Centrepiece_PP" w:hAnsi="Centrepiece_PP"/>
        </w:rPr>
        <w:t>Dječji vrtić "Sv. Anđela Merici" ostvaruje program odgojno-obrazovnog rada u prostorijama samostana sestara uršulinki u Vlaškoj ulici br. 75., Zagreb.</w:t>
      </w:r>
    </w:p>
    <w:p w14:paraId="47F12C13" w14:textId="296D9F61" w:rsidR="00DC57C8" w:rsidRPr="004D5200" w:rsidRDefault="0029525C" w:rsidP="00DC57C8">
      <w:pPr>
        <w:spacing w:line="360" w:lineRule="auto"/>
        <w:jc w:val="both"/>
        <w:rPr>
          <w:rFonts w:ascii="Centrepiece_PP" w:hAnsi="Centrepiece_PP"/>
          <w:color w:val="000000" w:themeColor="text1"/>
        </w:rPr>
      </w:pPr>
      <w:r w:rsidRPr="004D5200">
        <w:rPr>
          <w:color w:val="000000" w:themeColor="text1"/>
        </w:rPr>
        <w:t>Plan i program dječjeg vrtića se temelji na Zakonu o predškolskom odgoju i obrazovanju, te svojim ustrojstvom regulira sve bitne zadaće usmjerene na osiguravanje optimalnih uvjeta za rast i razvoj djece predškolske dobi. Implementacija Zakona o predškolskom odgoju i obrazovanju dio je ovog Plana, temeljenog na humanističkom pristupu izvan obiteljskog odgoja u predškolskoj ustanovi koja prije svega zadovoljava sve djetetove potrebe, te je jasno usmjeren na cjelokupni djetetov razvoj.</w:t>
      </w:r>
    </w:p>
    <w:p w14:paraId="0A34B45D" w14:textId="289D03CA" w:rsidR="00DC57C8" w:rsidRPr="004D5200" w:rsidRDefault="00DC57C8" w:rsidP="00DC57C8">
      <w:pPr>
        <w:spacing w:line="360" w:lineRule="auto"/>
        <w:ind w:firstLine="720"/>
        <w:jc w:val="both"/>
        <w:rPr>
          <w:rFonts w:ascii="Centrepiece_PP" w:hAnsi="Centrepiece_PP"/>
        </w:rPr>
      </w:pPr>
      <w:r w:rsidRPr="004D5200">
        <w:rPr>
          <w:rFonts w:ascii="Centrepiece_PP" w:hAnsi="Centrepiece_PP"/>
        </w:rPr>
        <w:t>Nastojat ćemo i ove godine</w:t>
      </w:r>
      <w:r w:rsidR="00801352" w:rsidRPr="004D5200">
        <w:rPr>
          <w:rFonts w:ascii="Centrepiece_PP" w:hAnsi="Centrepiece_PP"/>
        </w:rPr>
        <w:t xml:space="preserve"> koja je obilježena borbom s pandemijom COVID19, i snažnim potresom koji je pogodio naš grad Zagreb,</w:t>
      </w:r>
      <w:r w:rsidRPr="004D5200">
        <w:rPr>
          <w:rFonts w:ascii="Centrepiece_PP" w:hAnsi="Centrepiece_PP"/>
        </w:rPr>
        <w:t xml:space="preserve"> u skladu sa zahtjevima suvremene humanističko–razvojne koncepcije predškolskog odgoja te nadahnute karizmom naše utemeljiteljice sv. Anđele Merici pomoći cjelokupnom razvoju djece koja su nam povjerena. U odgojnom radu očekujemo i prihvaćamo suradnju roditelja, stručnih suradnika te društvenih i vjerskih čimbenika</w:t>
      </w:r>
      <w:r w:rsidR="00801352" w:rsidRPr="004D5200">
        <w:rPr>
          <w:rFonts w:ascii="Centrepiece_PP" w:hAnsi="Centrepiece_PP"/>
        </w:rPr>
        <w:t xml:space="preserve"> koliko to budu dopuštale prilike i odredbe HZJZ-a.</w:t>
      </w:r>
    </w:p>
    <w:p w14:paraId="22F816FF" w14:textId="7BF8DB60" w:rsidR="00DC57C8" w:rsidRPr="004D5200" w:rsidRDefault="00DC57C8" w:rsidP="00DC57C8">
      <w:pPr>
        <w:spacing w:line="360" w:lineRule="auto"/>
        <w:rPr>
          <w:b/>
        </w:rPr>
      </w:pPr>
    </w:p>
    <w:p w14:paraId="1504EF62" w14:textId="79603FAA" w:rsidR="0029525C" w:rsidRPr="004D5200" w:rsidRDefault="0029525C" w:rsidP="00DC57C8">
      <w:pPr>
        <w:spacing w:line="360" w:lineRule="auto"/>
        <w:rPr>
          <w:b/>
        </w:rPr>
      </w:pPr>
    </w:p>
    <w:p w14:paraId="7C775E61" w14:textId="0A6CB8BC" w:rsidR="0029525C" w:rsidRPr="004D5200" w:rsidRDefault="0029525C" w:rsidP="00DC57C8">
      <w:pPr>
        <w:spacing w:line="360" w:lineRule="auto"/>
        <w:rPr>
          <w:b/>
        </w:rPr>
      </w:pPr>
    </w:p>
    <w:p w14:paraId="07F7C3C4" w14:textId="471DE3E9" w:rsidR="0029525C" w:rsidRPr="004D5200" w:rsidRDefault="0029525C" w:rsidP="00DC57C8">
      <w:pPr>
        <w:spacing w:line="360" w:lineRule="auto"/>
        <w:rPr>
          <w:b/>
        </w:rPr>
      </w:pPr>
    </w:p>
    <w:p w14:paraId="60BD33D7" w14:textId="557AA2E9" w:rsidR="0029525C" w:rsidRPr="004D5200" w:rsidRDefault="0029525C" w:rsidP="00DC57C8">
      <w:pPr>
        <w:spacing w:line="360" w:lineRule="auto"/>
        <w:rPr>
          <w:b/>
        </w:rPr>
      </w:pPr>
    </w:p>
    <w:p w14:paraId="5CC89C62" w14:textId="17245058" w:rsidR="0029525C" w:rsidRPr="004D5200" w:rsidRDefault="0029525C" w:rsidP="00DC57C8">
      <w:pPr>
        <w:spacing w:line="360" w:lineRule="auto"/>
        <w:rPr>
          <w:b/>
        </w:rPr>
      </w:pPr>
    </w:p>
    <w:p w14:paraId="672AF34B" w14:textId="75C46E57" w:rsidR="0029525C" w:rsidRPr="004D5200" w:rsidRDefault="0029525C" w:rsidP="00DC57C8">
      <w:pPr>
        <w:spacing w:line="360" w:lineRule="auto"/>
        <w:rPr>
          <w:b/>
        </w:rPr>
      </w:pPr>
    </w:p>
    <w:p w14:paraId="0BCA079B" w14:textId="77777777" w:rsidR="0029525C" w:rsidRPr="004D5200" w:rsidRDefault="0029525C" w:rsidP="00DC57C8">
      <w:pPr>
        <w:spacing w:line="360" w:lineRule="auto"/>
        <w:rPr>
          <w:b/>
        </w:rPr>
      </w:pPr>
    </w:p>
    <w:p w14:paraId="1F84827E" w14:textId="77777777" w:rsidR="00DC57C8" w:rsidRPr="004D5200" w:rsidRDefault="00DC57C8" w:rsidP="00DC57C8"/>
    <w:p w14:paraId="398EDCE3" w14:textId="77777777" w:rsidR="00DC57C8" w:rsidRPr="004D5200" w:rsidRDefault="00DC57C8" w:rsidP="00DC57C8"/>
    <w:p w14:paraId="38BCC463" w14:textId="77777777" w:rsidR="00DC57C8" w:rsidRPr="004D5200" w:rsidRDefault="00DC57C8" w:rsidP="00DC57C8">
      <w:pPr>
        <w:numPr>
          <w:ilvl w:val="0"/>
          <w:numId w:val="2"/>
        </w:numPr>
        <w:jc w:val="center"/>
        <w:rPr>
          <w:b/>
        </w:rPr>
      </w:pPr>
      <w:r w:rsidRPr="004D5200">
        <w:rPr>
          <w:b/>
        </w:rPr>
        <w:t>USTROJSTVO RADA</w:t>
      </w:r>
    </w:p>
    <w:p w14:paraId="3CC6CE3A" w14:textId="77777777" w:rsidR="00DC57C8" w:rsidRPr="004D5200" w:rsidRDefault="00DC57C8" w:rsidP="00DC57C8">
      <w:pPr>
        <w:spacing w:line="360" w:lineRule="auto"/>
        <w:jc w:val="both"/>
        <w:rPr>
          <w:b/>
        </w:rPr>
      </w:pPr>
    </w:p>
    <w:p w14:paraId="31E24CC1" w14:textId="017E1AB1" w:rsidR="00DC57C8" w:rsidRPr="004D5200" w:rsidRDefault="00DC57C8" w:rsidP="00DC57C8">
      <w:pPr>
        <w:spacing w:line="276" w:lineRule="auto"/>
        <w:ind w:firstLine="720"/>
        <w:jc w:val="both"/>
      </w:pPr>
      <w:r w:rsidRPr="004D5200">
        <w:t>Dječji vrtić "Sveta Anđela Merici" svoju djelatnost obavlja u prostorijama našeg samostana, Vlaška 75, Zagreb. Redovitim desetsatnim programom, kao i desetsatnim programom katoličkog odgoja, obuhvaćamo dvadesetosmero djece. Djeca su u jednoj privremenoj mješovitoj skupini. Razlog tome je oštećenje većeg dijela prostorija vrtića tijekom potresa koji je pogodio Zagreb 22. ožujka 2020.g. Dok se vrtić ne sanira, imat ćemo samo jednu, privremenu, mješovitu skupinu. Zbog te teške situacije koja je uzrokovana potresom, morali smo smanjiti broj djece i odgojnih skupina, kao i broj djelatnika</w:t>
      </w:r>
      <w:r w:rsidR="00801352" w:rsidRPr="004D5200">
        <w:t xml:space="preserve"> i stručnih suradnika.</w:t>
      </w:r>
      <w:r w:rsidRPr="004D5200">
        <w:t xml:space="preserve"> Stoga ove pedagoške godine nećemo imati stručni tim kakvog smo imali do sada. U procesu odgoja i obrazovanja će nam pomagati svojom stručnošću samo jedan stručni suradnik, psiholog rehabilitator Mirjana Grabar Kruljac. </w:t>
      </w:r>
    </w:p>
    <w:p w14:paraId="1CF8643B" w14:textId="61F05AEA" w:rsidR="00DC57C8" w:rsidRPr="004D5200" w:rsidRDefault="00DC57C8" w:rsidP="00DC57C8">
      <w:pPr>
        <w:pStyle w:val="BodyText"/>
        <w:spacing w:line="276" w:lineRule="auto"/>
        <w:rPr>
          <w:szCs w:val="24"/>
          <w:lang w:val="hr-HR"/>
        </w:rPr>
      </w:pPr>
      <w:r w:rsidRPr="004D5200">
        <w:rPr>
          <w:szCs w:val="24"/>
          <w:lang w:val="hr-HR"/>
        </w:rPr>
        <w:tab/>
        <w:t>Program predškole će se provoditi s djecom koja su već uključena u redoviti plan i program Dječjeg vrtića. Imamo osmero djece obveznih predškolaraca koji će prolaziti program predškole s tri odgojiteljice: Anamarijom Premuž, Martinom Štivić i Anom Tupek.</w:t>
      </w:r>
    </w:p>
    <w:p w14:paraId="0029E19C" w14:textId="77777777" w:rsidR="00DC57C8" w:rsidRPr="004D5200" w:rsidRDefault="00DC57C8" w:rsidP="00DC57C8">
      <w:pPr>
        <w:pStyle w:val="BodyText"/>
        <w:spacing w:line="360" w:lineRule="auto"/>
        <w:rPr>
          <w:szCs w:val="24"/>
          <w:lang w:val="hr-HR"/>
        </w:rPr>
      </w:pPr>
    </w:p>
    <w:p w14:paraId="61C0DDA9" w14:textId="77777777" w:rsidR="00DC57C8" w:rsidRPr="004D5200" w:rsidRDefault="00DC57C8" w:rsidP="00DC57C8">
      <w:pPr>
        <w:pStyle w:val="BodyText"/>
        <w:spacing w:line="360" w:lineRule="auto"/>
        <w:rPr>
          <w:szCs w:val="24"/>
          <w:lang w:val="hr-HR"/>
        </w:rPr>
      </w:pPr>
      <w:r w:rsidRPr="004D5200">
        <w:rPr>
          <w:szCs w:val="24"/>
          <w:lang w:val="hr-HR"/>
        </w:rPr>
        <w:t>Tabelom br.1. donosimo popis imena odgojitelja u odgojnim skupinama:</w:t>
      </w:r>
    </w:p>
    <w:p w14:paraId="29EAF3D7" w14:textId="4B50D6D5" w:rsidR="00DC57C8" w:rsidRPr="004D5200" w:rsidRDefault="00DC57C8" w:rsidP="00DC57C8">
      <w:pPr>
        <w:spacing w:line="360" w:lineRule="auto"/>
        <w:jc w:val="both"/>
      </w:pPr>
      <w:r w:rsidRPr="004D5200">
        <w:t>TABELA br. 1</w:t>
      </w:r>
    </w:p>
    <w:tbl>
      <w:tblPr>
        <w:tblW w:w="8613" w:type="dxa"/>
        <w:tblLayout w:type="fixed"/>
        <w:tblCellMar>
          <w:left w:w="10" w:type="dxa"/>
          <w:right w:w="10" w:type="dxa"/>
        </w:tblCellMar>
        <w:tblLook w:val="04A0" w:firstRow="1" w:lastRow="0" w:firstColumn="1" w:lastColumn="0" w:noHBand="0" w:noVBand="1"/>
      </w:tblPr>
      <w:tblGrid>
        <w:gridCol w:w="2376"/>
        <w:gridCol w:w="1560"/>
        <w:gridCol w:w="2302"/>
        <w:gridCol w:w="2375"/>
      </w:tblGrid>
      <w:tr w:rsidR="00DC57C8" w:rsidRPr="004D5200" w14:paraId="4C380BB8" w14:textId="77777777" w:rsidTr="00071858">
        <w:tc>
          <w:tcPr>
            <w:tcW w:w="2376" w:type="dxa"/>
            <w:tcBorders>
              <w:top w:val="single" w:sz="4" w:space="0" w:color="FFFFFF"/>
              <w:left w:val="single" w:sz="4" w:space="0" w:color="FFFFFF"/>
              <w:bottom w:val="single" w:sz="4" w:space="0" w:color="FFFFFF"/>
              <w:right w:val="single" w:sz="4" w:space="0" w:color="FFFFFF"/>
            </w:tcBorders>
            <w:shd w:val="clear" w:color="auto" w:fill="E6B0FE"/>
            <w:tcMar>
              <w:top w:w="0" w:type="dxa"/>
              <w:left w:w="108" w:type="dxa"/>
              <w:bottom w:w="0" w:type="dxa"/>
              <w:right w:w="108" w:type="dxa"/>
            </w:tcMar>
          </w:tcPr>
          <w:p w14:paraId="35993A60" w14:textId="77777777" w:rsidR="00DC57C8" w:rsidRPr="004D5200" w:rsidRDefault="00DC57C8" w:rsidP="00DC57C8">
            <w:pPr>
              <w:spacing w:line="360" w:lineRule="auto"/>
              <w:jc w:val="center"/>
              <w:rPr>
                <w:b/>
                <w:color w:val="000000"/>
              </w:rPr>
            </w:pPr>
            <w:r w:rsidRPr="004D5200">
              <w:rPr>
                <w:b/>
                <w:color w:val="000000"/>
              </w:rPr>
              <w:t>ODGOJNA SKUPINA</w:t>
            </w:r>
          </w:p>
        </w:tc>
        <w:tc>
          <w:tcPr>
            <w:tcW w:w="1560" w:type="dxa"/>
            <w:tcBorders>
              <w:top w:val="single" w:sz="4" w:space="0" w:color="FFFFFF"/>
              <w:left w:val="single" w:sz="4" w:space="0" w:color="FFFFFF"/>
              <w:bottom w:val="single" w:sz="4" w:space="0" w:color="FFFFFF"/>
              <w:right w:val="single" w:sz="4" w:space="0" w:color="FFFFFF"/>
            </w:tcBorders>
            <w:shd w:val="clear" w:color="auto" w:fill="E6B0FE"/>
            <w:tcMar>
              <w:top w:w="0" w:type="dxa"/>
              <w:left w:w="108" w:type="dxa"/>
              <w:bottom w:w="0" w:type="dxa"/>
              <w:right w:w="108" w:type="dxa"/>
            </w:tcMar>
          </w:tcPr>
          <w:p w14:paraId="5261425A" w14:textId="77777777" w:rsidR="00DC57C8" w:rsidRPr="004D5200" w:rsidRDefault="00DC57C8" w:rsidP="00DC57C8">
            <w:pPr>
              <w:spacing w:line="360" w:lineRule="auto"/>
              <w:jc w:val="center"/>
              <w:rPr>
                <w:b/>
                <w:color w:val="000000"/>
              </w:rPr>
            </w:pPr>
            <w:r w:rsidRPr="004D5200">
              <w:rPr>
                <w:b/>
                <w:color w:val="000000"/>
              </w:rPr>
              <w:t>BROJ DJECE</w:t>
            </w:r>
          </w:p>
        </w:tc>
        <w:tc>
          <w:tcPr>
            <w:tcW w:w="2302" w:type="dxa"/>
            <w:tcBorders>
              <w:top w:val="single" w:sz="4" w:space="0" w:color="FFFFFF"/>
              <w:left w:val="single" w:sz="4" w:space="0" w:color="FFFFFF"/>
              <w:bottom w:val="single" w:sz="4" w:space="0" w:color="FFFFFF"/>
              <w:right w:val="single" w:sz="4" w:space="0" w:color="FFFFFF"/>
            </w:tcBorders>
            <w:shd w:val="clear" w:color="auto" w:fill="E6B0FE"/>
            <w:tcMar>
              <w:top w:w="0" w:type="dxa"/>
              <w:left w:w="108" w:type="dxa"/>
              <w:bottom w:w="0" w:type="dxa"/>
              <w:right w:w="108" w:type="dxa"/>
            </w:tcMar>
          </w:tcPr>
          <w:p w14:paraId="783B497D" w14:textId="77777777" w:rsidR="00DC57C8" w:rsidRPr="004D5200" w:rsidRDefault="00DC57C8" w:rsidP="00DC57C8">
            <w:pPr>
              <w:spacing w:line="360" w:lineRule="auto"/>
              <w:jc w:val="center"/>
              <w:rPr>
                <w:b/>
                <w:color w:val="000000"/>
              </w:rPr>
            </w:pPr>
            <w:r w:rsidRPr="004D5200">
              <w:rPr>
                <w:b/>
                <w:color w:val="000000"/>
              </w:rPr>
              <w:t xml:space="preserve">DJELATNICI </w:t>
            </w:r>
          </w:p>
        </w:tc>
        <w:tc>
          <w:tcPr>
            <w:tcW w:w="2375" w:type="dxa"/>
            <w:tcBorders>
              <w:top w:val="single" w:sz="4" w:space="0" w:color="FFFFFF"/>
              <w:left w:val="single" w:sz="4" w:space="0" w:color="FFFFFF"/>
              <w:bottom w:val="single" w:sz="4" w:space="0" w:color="FFFFFF"/>
              <w:right w:val="single" w:sz="4" w:space="0" w:color="FFFFFF"/>
            </w:tcBorders>
            <w:shd w:val="clear" w:color="auto" w:fill="E6B0FE"/>
            <w:tcMar>
              <w:top w:w="0" w:type="dxa"/>
              <w:left w:w="108" w:type="dxa"/>
              <w:bottom w:w="0" w:type="dxa"/>
              <w:right w:w="108" w:type="dxa"/>
            </w:tcMar>
          </w:tcPr>
          <w:p w14:paraId="157F359A" w14:textId="77777777" w:rsidR="00DC57C8" w:rsidRPr="004D5200" w:rsidRDefault="00DC57C8" w:rsidP="00DC57C8">
            <w:pPr>
              <w:spacing w:line="360" w:lineRule="auto"/>
              <w:jc w:val="center"/>
              <w:rPr>
                <w:b/>
                <w:color w:val="000000"/>
              </w:rPr>
            </w:pPr>
            <w:r w:rsidRPr="004D5200">
              <w:rPr>
                <w:b/>
                <w:color w:val="000000"/>
              </w:rPr>
              <w:t>STRUČNA SPREMA</w:t>
            </w:r>
          </w:p>
        </w:tc>
      </w:tr>
      <w:tr w:rsidR="00DC57C8" w:rsidRPr="004D5200" w14:paraId="4DD23E24" w14:textId="77777777" w:rsidTr="00D67AB6">
        <w:trPr>
          <w:trHeight w:val="1004"/>
        </w:trPr>
        <w:tc>
          <w:tcPr>
            <w:tcW w:w="2376" w:type="dxa"/>
            <w:tcBorders>
              <w:left w:val="single" w:sz="4" w:space="0" w:color="FFFFFF"/>
              <w:right w:val="single" w:sz="4" w:space="0" w:color="FFFFFF"/>
            </w:tcBorders>
            <w:shd w:val="clear" w:color="auto" w:fill="E6B0FE"/>
            <w:tcMar>
              <w:top w:w="0" w:type="dxa"/>
              <w:left w:w="108" w:type="dxa"/>
              <w:bottom w:w="0" w:type="dxa"/>
              <w:right w:w="108" w:type="dxa"/>
            </w:tcMar>
          </w:tcPr>
          <w:p w14:paraId="64B918DC" w14:textId="2C68F17B" w:rsidR="00DC57C8" w:rsidRPr="004D5200" w:rsidRDefault="00DC57C8" w:rsidP="00DC57C8">
            <w:pPr>
              <w:spacing w:line="360" w:lineRule="auto"/>
              <w:jc w:val="center"/>
              <w:rPr>
                <w:color w:val="000000"/>
              </w:rPr>
            </w:pPr>
            <w:r w:rsidRPr="004D5200">
              <w:rPr>
                <w:color w:val="000000"/>
              </w:rPr>
              <w:t>PRIVREMENA MJEŠOVITA SKUPINA</w:t>
            </w:r>
          </w:p>
        </w:tc>
        <w:tc>
          <w:tcPr>
            <w:tcW w:w="1560" w:type="dxa"/>
            <w:tcBorders>
              <w:left w:val="single" w:sz="4" w:space="0" w:color="FFFFFF"/>
              <w:right w:val="single" w:sz="4" w:space="0" w:color="FFFFFF"/>
            </w:tcBorders>
            <w:shd w:val="clear" w:color="auto" w:fill="FFCCFF"/>
            <w:tcMar>
              <w:top w:w="0" w:type="dxa"/>
              <w:left w:w="108" w:type="dxa"/>
              <w:bottom w:w="0" w:type="dxa"/>
              <w:right w:w="108" w:type="dxa"/>
            </w:tcMar>
          </w:tcPr>
          <w:p w14:paraId="2BFB8EA2" w14:textId="77777777" w:rsidR="00DC57C8" w:rsidRPr="004D5200" w:rsidRDefault="00DC57C8" w:rsidP="00DC57C8">
            <w:pPr>
              <w:spacing w:line="360" w:lineRule="auto"/>
              <w:jc w:val="center"/>
              <w:rPr>
                <w:color w:val="000000"/>
              </w:rPr>
            </w:pPr>
          </w:p>
          <w:p w14:paraId="6C9BA71A" w14:textId="2DB51885" w:rsidR="00DC57C8" w:rsidRPr="004D5200" w:rsidRDefault="00C61E63" w:rsidP="00DC57C8">
            <w:pPr>
              <w:spacing w:line="360" w:lineRule="auto"/>
              <w:jc w:val="center"/>
              <w:rPr>
                <w:color w:val="000000"/>
              </w:rPr>
            </w:pPr>
            <w:r w:rsidRPr="004D5200">
              <w:rPr>
                <w:color w:val="000000"/>
              </w:rPr>
              <w:t>28</w:t>
            </w:r>
          </w:p>
        </w:tc>
        <w:tc>
          <w:tcPr>
            <w:tcW w:w="2302" w:type="dxa"/>
            <w:tcBorders>
              <w:left w:val="single" w:sz="4" w:space="0" w:color="FFFFFF"/>
              <w:right w:val="single" w:sz="4" w:space="0" w:color="FFFFFF"/>
            </w:tcBorders>
            <w:shd w:val="clear" w:color="auto" w:fill="FFCCFF"/>
            <w:tcMar>
              <w:top w:w="0" w:type="dxa"/>
              <w:left w:w="108" w:type="dxa"/>
              <w:bottom w:w="0" w:type="dxa"/>
              <w:right w:w="108" w:type="dxa"/>
            </w:tcMar>
          </w:tcPr>
          <w:p w14:paraId="1BA81E77" w14:textId="77777777" w:rsidR="00DC57C8" w:rsidRPr="004D5200" w:rsidRDefault="00C61E63" w:rsidP="00DC57C8">
            <w:pPr>
              <w:pStyle w:val="Header"/>
              <w:tabs>
                <w:tab w:val="clear" w:pos="4153"/>
                <w:tab w:val="clear" w:pos="8306"/>
              </w:tabs>
              <w:spacing w:line="360" w:lineRule="auto"/>
              <w:jc w:val="center"/>
              <w:rPr>
                <w:color w:val="000000"/>
                <w:szCs w:val="24"/>
                <w:lang w:val="hr-HR"/>
              </w:rPr>
            </w:pPr>
            <w:r w:rsidRPr="004D5200">
              <w:rPr>
                <w:color w:val="000000"/>
                <w:szCs w:val="24"/>
                <w:lang w:val="hr-HR"/>
              </w:rPr>
              <w:t>Anamarija Premuž</w:t>
            </w:r>
          </w:p>
          <w:p w14:paraId="7E98F093" w14:textId="77777777" w:rsidR="00C61E63" w:rsidRPr="004D5200" w:rsidRDefault="00C61E63" w:rsidP="00DC57C8">
            <w:pPr>
              <w:pStyle w:val="Header"/>
              <w:tabs>
                <w:tab w:val="clear" w:pos="4153"/>
                <w:tab w:val="clear" w:pos="8306"/>
              </w:tabs>
              <w:spacing w:line="360" w:lineRule="auto"/>
              <w:jc w:val="center"/>
              <w:rPr>
                <w:color w:val="000000"/>
                <w:szCs w:val="24"/>
                <w:lang w:val="hr-HR"/>
              </w:rPr>
            </w:pPr>
            <w:r w:rsidRPr="004D5200">
              <w:rPr>
                <w:color w:val="000000"/>
                <w:szCs w:val="24"/>
                <w:lang w:val="hr-HR"/>
              </w:rPr>
              <w:t>Martina Štivić</w:t>
            </w:r>
          </w:p>
          <w:p w14:paraId="3BD0A1BD" w14:textId="7EEA6AB3" w:rsidR="00C61E63" w:rsidRPr="004D5200" w:rsidRDefault="00C61E63" w:rsidP="00DC57C8">
            <w:pPr>
              <w:pStyle w:val="Header"/>
              <w:tabs>
                <w:tab w:val="clear" w:pos="4153"/>
                <w:tab w:val="clear" w:pos="8306"/>
              </w:tabs>
              <w:spacing w:line="360" w:lineRule="auto"/>
              <w:jc w:val="center"/>
              <w:rPr>
                <w:color w:val="000000"/>
                <w:szCs w:val="24"/>
                <w:lang w:val="hr-HR"/>
              </w:rPr>
            </w:pPr>
            <w:r w:rsidRPr="004D5200">
              <w:rPr>
                <w:color w:val="000000"/>
                <w:szCs w:val="24"/>
                <w:lang w:val="hr-HR"/>
              </w:rPr>
              <w:t>Ana Tupek</w:t>
            </w:r>
          </w:p>
        </w:tc>
        <w:tc>
          <w:tcPr>
            <w:tcW w:w="2375" w:type="dxa"/>
            <w:tcBorders>
              <w:left w:val="single" w:sz="4" w:space="0" w:color="FFFFFF"/>
              <w:right w:val="single" w:sz="4" w:space="0" w:color="FFFFFF"/>
            </w:tcBorders>
            <w:shd w:val="clear" w:color="auto" w:fill="FFCCFF"/>
            <w:tcMar>
              <w:top w:w="0" w:type="dxa"/>
              <w:left w:w="108" w:type="dxa"/>
              <w:bottom w:w="0" w:type="dxa"/>
              <w:right w:w="108" w:type="dxa"/>
            </w:tcMar>
          </w:tcPr>
          <w:p w14:paraId="4DD9AA9F" w14:textId="77777777" w:rsidR="00DC57C8" w:rsidRPr="004D5200" w:rsidRDefault="00DC57C8" w:rsidP="00DC57C8">
            <w:pPr>
              <w:spacing w:line="360" w:lineRule="auto"/>
              <w:jc w:val="center"/>
              <w:rPr>
                <w:color w:val="000000"/>
              </w:rPr>
            </w:pPr>
            <w:r w:rsidRPr="004D5200">
              <w:rPr>
                <w:color w:val="000000"/>
              </w:rPr>
              <w:t>VŠS</w:t>
            </w:r>
          </w:p>
          <w:p w14:paraId="3273833C" w14:textId="020C4FD7" w:rsidR="00DC57C8" w:rsidRPr="004D5200" w:rsidRDefault="00DC57C8" w:rsidP="00DC57C8">
            <w:pPr>
              <w:spacing w:line="360" w:lineRule="auto"/>
              <w:jc w:val="center"/>
              <w:rPr>
                <w:color w:val="000000"/>
              </w:rPr>
            </w:pPr>
            <w:r w:rsidRPr="004D5200">
              <w:rPr>
                <w:color w:val="000000"/>
              </w:rPr>
              <w:t>VŠS</w:t>
            </w:r>
          </w:p>
          <w:p w14:paraId="147E56BD" w14:textId="22C7332B" w:rsidR="00DC57C8" w:rsidRPr="004D5200" w:rsidRDefault="00C61E63" w:rsidP="00C61E63">
            <w:pPr>
              <w:spacing w:line="360" w:lineRule="auto"/>
              <w:jc w:val="center"/>
              <w:rPr>
                <w:color w:val="000000"/>
              </w:rPr>
            </w:pPr>
            <w:r w:rsidRPr="004D5200">
              <w:rPr>
                <w:color w:val="000000"/>
              </w:rPr>
              <w:t>VSS</w:t>
            </w:r>
          </w:p>
        </w:tc>
      </w:tr>
      <w:tr w:rsidR="00C61E63" w:rsidRPr="004D5200" w14:paraId="244F7BBC" w14:textId="77777777" w:rsidTr="00D67AB6">
        <w:trPr>
          <w:trHeight w:val="200"/>
        </w:trPr>
        <w:tc>
          <w:tcPr>
            <w:tcW w:w="2376" w:type="dxa"/>
            <w:tcBorders>
              <w:top w:val="single" w:sz="4" w:space="0" w:color="FFFFFF"/>
              <w:left w:val="single" w:sz="4" w:space="0" w:color="FFFFFF"/>
              <w:bottom w:val="single" w:sz="4" w:space="0" w:color="FFFFFF"/>
              <w:right w:val="single" w:sz="4" w:space="0" w:color="FFFFFF"/>
            </w:tcBorders>
            <w:shd w:val="clear" w:color="auto" w:fill="E6B0FE"/>
            <w:tcMar>
              <w:top w:w="0" w:type="dxa"/>
              <w:left w:w="108" w:type="dxa"/>
              <w:bottom w:w="0" w:type="dxa"/>
              <w:right w:w="108" w:type="dxa"/>
            </w:tcMar>
          </w:tcPr>
          <w:p w14:paraId="3B55CC1A" w14:textId="6F2B5389" w:rsidR="00C61E63" w:rsidRPr="004D5200" w:rsidRDefault="00C61E63" w:rsidP="00C61E63">
            <w:pPr>
              <w:spacing w:line="360" w:lineRule="auto"/>
              <w:jc w:val="center"/>
              <w:rPr>
                <w:color w:val="000000"/>
              </w:rPr>
            </w:pPr>
            <w:r w:rsidRPr="004D5200">
              <w:rPr>
                <w:color w:val="000000"/>
              </w:rPr>
              <w:t>UKUPNO: 1</w:t>
            </w:r>
          </w:p>
        </w:tc>
        <w:tc>
          <w:tcPr>
            <w:tcW w:w="1560" w:type="dxa"/>
            <w:tcBorders>
              <w:top w:val="single" w:sz="4" w:space="0" w:color="FFFFFF"/>
              <w:left w:val="single" w:sz="4" w:space="0" w:color="FFFFFF"/>
              <w:bottom w:val="single" w:sz="4" w:space="0" w:color="FFFFFF"/>
              <w:right w:val="single" w:sz="4" w:space="0" w:color="FFFFFF"/>
            </w:tcBorders>
            <w:shd w:val="clear" w:color="auto" w:fill="FFCCFF"/>
            <w:tcMar>
              <w:top w:w="0" w:type="dxa"/>
              <w:left w:w="108" w:type="dxa"/>
              <w:bottom w:w="0" w:type="dxa"/>
              <w:right w:w="108" w:type="dxa"/>
            </w:tcMar>
          </w:tcPr>
          <w:p w14:paraId="0E04B6C1" w14:textId="18DDA675" w:rsidR="00C61E63" w:rsidRPr="004D5200" w:rsidRDefault="00C61E63" w:rsidP="00C61E63">
            <w:pPr>
              <w:spacing w:line="360" w:lineRule="auto"/>
              <w:jc w:val="center"/>
              <w:rPr>
                <w:color w:val="000000"/>
              </w:rPr>
            </w:pPr>
            <w:r w:rsidRPr="004D5200">
              <w:rPr>
                <w:color w:val="000000"/>
              </w:rPr>
              <w:t>28</w:t>
            </w:r>
          </w:p>
        </w:tc>
        <w:tc>
          <w:tcPr>
            <w:tcW w:w="2302" w:type="dxa"/>
            <w:tcBorders>
              <w:top w:val="single" w:sz="4" w:space="0" w:color="FFFFFF"/>
              <w:left w:val="single" w:sz="4" w:space="0" w:color="FFFFFF"/>
              <w:bottom w:val="single" w:sz="4" w:space="0" w:color="FFFFFF"/>
              <w:right w:val="single" w:sz="4" w:space="0" w:color="FFFFFF"/>
            </w:tcBorders>
            <w:shd w:val="clear" w:color="auto" w:fill="FFCCFF"/>
            <w:tcMar>
              <w:top w:w="0" w:type="dxa"/>
              <w:left w:w="108" w:type="dxa"/>
              <w:bottom w:w="0" w:type="dxa"/>
              <w:right w:w="108" w:type="dxa"/>
            </w:tcMar>
          </w:tcPr>
          <w:p w14:paraId="706B134E" w14:textId="62AB1BCF" w:rsidR="00C61E63" w:rsidRPr="004D5200" w:rsidRDefault="00C61E63" w:rsidP="00C61E63">
            <w:pPr>
              <w:spacing w:line="360" w:lineRule="auto"/>
              <w:jc w:val="center"/>
              <w:rPr>
                <w:color w:val="000000"/>
              </w:rPr>
            </w:pPr>
            <w:r w:rsidRPr="004D5200">
              <w:rPr>
                <w:color w:val="000000"/>
              </w:rPr>
              <w:t>3</w:t>
            </w:r>
          </w:p>
        </w:tc>
        <w:tc>
          <w:tcPr>
            <w:tcW w:w="2375" w:type="dxa"/>
            <w:tcBorders>
              <w:top w:val="single" w:sz="4" w:space="0" w:color="FFFFFF"/>
              <w:left w:val="single" w:sz="4" w:space="0" w:color="FFFFFF"/>
              <w:bottom w:val="single" w:sz="4" w:space="0" w:color="FFFFFF"/>
              <w:right w:val="single" w:sz="4" w:space="0" w:color="FFFFFF"/>
            </w:tcBorders>
            <w:shd w:val="clear" w:color="auto" w:fill="FFCCFF"/>
            <w:tcMar>
              <w:top w:w="0" w:type="dxa"/>
              <w:left w:w="108" w:type="dxa"/>
              <w:bottom w:w="0" w:type="dxa"/>
              <w:right w:w="108" w:type="dxa"/>
            </w:tcMar>
          </w:tcPr>
          <w:p w14:paraId="18E8569D" w14:textId="5956CC02" w:rsidR="00C61E63" w:rsidRPr="004D5200" w:rsidRDefault="00C61E63" w:rsidP="00C61E63">
            <w:pPr>
              <w:spacing w:line="360" w:lineRule="auto"/>
              <w:jc w:val="center"/>
              <w:rPr>
                <w:color w:val="000000"/>
              </w:rPr>
            </w:pPr>
          </w:p>
        </w:tc>
      </w:tr>
    </w:tbl>
    <w:p w14:paraId="46D2530F" w14:textId="77777777" w:rsidR="00DC57C8" w:rsidRPr="004D5200" w:rsidRDefault="00DC57C8" w:rsidP="00DC57C8">
      <w:pPr>
        <w:spacing w:line="276" w:lineRule="auto"/>
        <w:ind w:firstLine="720"/>
        <w:jc w:val="both"/>
      </w:pPr>
      <w:r w:rsidRPr="004D5200">
        <w:t xml:space="preserve">Rad započinjemo jutarnjim dežurstvom od 7 sati, a završavamo u 17 sati. </w:t>
      </w:r>
    </w:p>
    <w:p w14:paraId="0DC94709" w14:textId="77777777" w:rsidR="00DC57C8" w:rsidRPr="004D5200" w:rsidRDefault="00DC57C8" w:rsidP="00DC57C8">
      <w:pPr>
        <w:spacing w:line="276" w:lineRule="auto"/>
        <w:ind w:firstLine="720"/>
        <w:jc w:val="both"/>
      </w:pPr>
    </w:p>
    <w:p w14:paraId="4D4E2844" w14:textId="32666922" w:rsidR="00DC57C8" w:rsidRPr="004D5200" w:rsidRDefault="00DC57C8" w:rsidP="00C61E63">
      <w:pPr>
        <w:spacing w:line="276" w:lineRule="auto"/>
        <w:ind w:firstLine="720"/>
        <w:jc w:val="both"/>
      </w:pPr>
      <w:r w:rsidRPr="004D5200">
        <w:t>U tabeli br. 2 prilažemo popis ostalih radnika koji svojim radom doprinose kvaliteti i zahtjevnosti cjelokupnog rada našeg vrtića.</w:t>
      </w:r>
    </w:p>
    <w:p w14:paraId="4A6BA0EE" w14:textId="77777777" w:rsidR="00DC57C8" w:rsidRPr="004D5200" w:rsidRDefault="00DC57C8" w:rsidP="00DC57C8">
      <w:pPr>
        <w:spacing w:line="276" w:lineRule="auto"/>
        <w:jc w:val="both"/>
      </w:pPr>
    </w:p>
    <w:p w14:paraId="1E099757" w14:textId="77777777" w:rsidR="00DC57C8" w:rsidRPr="004D5200" w:rsidRDefault="00DC57C8" w:rsidP="00DC57C8">
      <w:pPr>
        <w:spacing w:line="276" w:lineRule="auto"/>
        <w:jc w:val="both"/>
      </w:pPr>
      <w:r w:rsidRPr="004D5200">
        <w:t>Tabela br. 2.</w:t>
      </w:r>
    </w:p>
    <w:tbl>
      <w:tblPr>
        <w:tblW w:w="8755" w:type="dxa"/>
        <w:shd w:val="clear" w:color="auto" w:fill="FFCCFF"/>
        <w:tblLayout w:type="fixed"/>
        <w:tblCellMar>
          <w:left w:w="10" w:type="dxa"/>
          <w:right w:w="10" w:type="dxa"/>
        </w:tblCellMar>
        <w:tblLook w:val="04A0" w:firstRow="1" w:lastRow="0" w:firstColumn="1" w:lastColumn="0" w:noHBand="0" w:noVBand="1"/>
      </w:tblPr>
      <w:tblGrid>
        <w:gridCol w:w="3510"/>
        <w:gridCol w:w="2752"/>
        <w:gridCol w:w="2493"/>
      </w:tblGrid>
      <w:tr w:rsidR="00DC57C8" w:rsidRPr="004D5200" w14:paraId="74BCE1B9" w14:textId="77777777" w:rsidTr="00071858">
        <w:tc>
          <w:tcPr>
            <w:tcW w:w="3510" w:type="dxa"/>
            <w:tcBorders>
              <w:top w:val="single" w:sz="4" w:space="0" w:color="FFFFFF"/>
              <w:left w:val="single" w:sz="4" w:space="0" w:color="FFFFFF"/>
              <w:bottom w:val="single" w:sz="4" w:space="0" w:color="FFFFFF"/>
              <w:right w:val="single" w:sz="4" w:space="0" w:color="FFFFFF"/>
            </w:tcBorders>
            <w:shd w:val="clear" w:color="auto" w:fill="E6B0FE"/>
            <w:tcMar>
              <w:top w:w="0" w:type="dxa"/>
              <w:left w:w="108" w:type="dxa"/>
              <w:bottom w:w="0" w:type="dxa"/>
              <w:right w:w="108" w:type="dxa"/>
            </w:tcMar>
          </w:tcPr>
          <w:p w14:paraId="70FFA604" w14:textId="77777777" w:rsidR="00DC57C8" w:rsidRPr="004D5200" w:rsidRDefault="00DC57C8" w:rsidP="00DC57C8">
            <w:pPr>
              <w:spacing w:line="360" w:lineRule="auto"/>
              <w:jc w:val="center"/>
              <w:rPr>
                <w:b/>
                <w:color w:val="632423"/>
              </w:rPr>
            </w:pPr>
            <w:r w:rsidRPr="004D5200">
              <w:rPr>
                <w:b/>
                <w:color w:val="632423"/>
              </w:rPr>
              <w:t>SLUŽBA</w:t>
            </w:r>
          </w:p>
        </w:tc>
        <w:tc>
          <w:tcPr>
            <w:tcW w:w="2752" w:type="dxa"/>
            <w:tcBorders>
              <w:top w:val="single" w:sz="4" w:space="0" w:color="FFFFFF"/>
              <w:left w:val="single" w:sz="4" w:space="0" w:color="FFFFFF"/>
              <w:bottom w:val="single" w:sz="4" w:space="0" w:color="FFFFFF"/>
              <w:right w:val="single" w:sz="4" w:space="0" w:color="FFFFFF"/>
            </w:tcBorders>
            <w:shd w:val="clear" w:color="auto" w:fill="E6B0FE"/>
            <w:tcMar>
              <w:top w:w="0" w:type="dxa"/>
              <w:left w:w="108" w:type="dxa"/>
              <w:bottom w:w="0" w:type="dxa"/>
              <w:right w:w="108" w:type="dxa"/>
            </w:tcMar>
          </w:tcPr>
          <w:p w14:paraId="1A90D740" w14:textId="77777777" w:rsidR="00DC57C8" w:rsidRPr="004D5200" w:rsidRDefault="00DC57C8" w:rsidP="00DC57C8">
            <w:pPr>
              <w:spacing w:line="360" w:lineRule="auto"/>
              <w:jc w:val="center"/>
              <w:rPr>
                <w:b/>
                <w:color w:val="632423"/>
              </w:rPr>
            </w:pPr>
            <w:r w:rsidRPr="004D5200">
              <w:rPr>
                <w:b/>
                <w:color w:val="632423"/>
              </w:rPr>
              <w:t>IME I PREZIME</w:t>
            </w:r>
          </w:p>
        </w:tc>
        <w:tc>
          <w:tcPr>
            <w:tcW w:w="2493" w:type="dxa"/>
            <w:tcBorders>
              <w:top w:val="single" w:sz="4" w:space="0" w:color="FFFFFF"/>
              <w:left w:val="single" w:sz="4" w:space="0" w:color="FFFFFF"/>
              <w:bottom w:val="single" w:sz="4" w:space="0" w:color="FFFFFF"/>
              <w:right w:val="single" w:sz="4" w:space="0" w:color="FFFFFF"/>
            </w:tcBorders>
            <w:shd w:val="clear" w:color="auto" w:fill="E6B0FE"/>
            <w:tcMar>
              <w:top w:w="0" w:type="dxa"/>
              <w:left w:w="108" w:type="dxa"/>
              <w:bottom w:w="0" w:type="dxa"/>
              <w:right w:w="108" w:type="dxa"/>
            </w:tcMar>
          </w:tcPr>
          <w:p w14:paraId="419E6607" w14:textId="77777777" w:rsidR="00DC57C8" w:rsidRPr="004D5200" w:rsidRDefault="00DC57C8" w:rsidP="00DC57C8">
            <w:pPr>
              <w:spacing w:line="360" w:lineRule="auto"/>
              <w:jc w:val="center"/>
              <w:rPr>
                <w:b/>
                <w:color w:val="632423"/>
              </w:rPr>
            </w:pPr>
            <w:r w:rsidRPr="004D5200">
              <w:rPr>
                <w:b/>
                <w:color w:val="632423"/>
              </w:rPr>
              <w:t>BROJ DJELATNIKA</w:t>
            </w:r>
          </w:p>
        </w:tc>
      </w:tr>
      <w:tr w:rsidR="00DC57C8" w:rsidRPr="004D5200" w14:paraId="5E002FB7" w14:textId="77777777" w:rsidTr="00071858">
        <w:tc>
          <w:tcPr>
            <w:tcW w:w="3510" w:type="dxa"/>
            <w:tcBorders>
              <w:left w:val="single" w:sz="4" w:space="0" w:color="FFFFFF"/>
              <w:right w:val="single" w:sz="4" w:space="0" w:color="FFFFFF"/>
            </w:tcBorders>
            <w:shd w:val="clear" w:color="auto" w:fill="E6B0FE"/>
            <w:tcMar>
              <w:top w:w="0" w:type="dxa"/>
              <w:left w:w="108" w:type="dxa"/>
              <w:bottom w:w="0" w:type="dxa"/>
              <w:right w:w="108" w:type="dxa"/>
            </w:tcMar>
          </w:tcPr>
          <w:p w14:paraId="0D2C657B" w14:textId="77777777" w:rsidR="00DC57C8" w:rsidRPr="004D5200" w:rsidRDefault="00DC57C8" w:rsidP="00DC57C8">
            <w:pPr>
              <w:spacing w:line="360" w:lineRule="auto"/>
              <w:rPr>
                <w:b/>
                <w:color w:val="632423"/>
              </w:rPr>
            </w:pPr>
            <w:r w:rsidRPr="004D5200">
              <w:rPr>
                <w:b/>
                <w:color w:val="632423"/>
              </w:rPr>
              <w:t>RAVNATELJ</w:t>
            </w:r>
          </w:p>
        </w:tc>
        <w:tc>
          <w:tcPr>
            <w:tcW w:w="2752" w:type="dxa"/>
            <w:tcBorders>
              <w:left w:val="single" w:sz="4" w:space="0" w:color="FFFFFF"/>
              <w:right w:val="single" w:sz="4" w:space="0" w:color="FFFFFF"/>
            </w:tcBorders>
            <w:shd w:val="clear" w:color="auto" w:fill="FFCCFF"/>
            <w:tcMar>
              <w:top w:w="0" w:type="dxa"/>
              <w:left w:w="108" w:type="dxa"/>
              <w:bottom w:w="0" w:type="dxa"/>
              <w:right w:w="108" w:type="dxa"/>
            </w:tcMar>
          </w:tcPr>
          <w:p w14:paraId="7B3DC91E" w14:textId="77777777" w:rsidR="00DC57C8" w:rsidRPr="004D5200" w:rsidRDefault="00DC57C8" w:rsidP="00DC57C8">
            <w:pPr>
              <w:spacing w:line="360" w:lineRule="auto"/>
              <w:jc w:val="center"/>
              <w:rPr>
                <w:color w:val="0F243E"/>
              </w:rPr>
            </w:pPr>
            <w:r w:rsidRPr="004D5200">
              <w:rPr>
                <w:color w:val="0F243E"/>
              </w:rPr>
              <w:t>s. Blaženka Divić</w:t>
            </w:r>
          </w:p>
        </w:tc>
        <w:tc>
          <w:tcPr>
            <w:tcW w:w="2493" w:type="dxa"/>
            <w:tcBorders>
              <w:left w:val="single" w:sz="4" w:space="0" w:color="FFFFFF"/>
              <w:right w:val="single" w:sz="4" w:space="0" w:color="FFFFFF"/>
            </w:tcBorders>
            <w:shd w:val="clear" w:color="auto" w:fill="FFCCFF"/>
            <w:tcMar>
              <w:top w:w="0" w:type="dxa"/>
              <w:left w:w="108" w:type="dxa"/>
              <w:bottom w:w="0" w:type="dxa"/>
              <w:right w:w="108" w:type="dxa"/>
            </w:tcMar>
          </w:tcPr>
          <w:p w14:paraId="0C596EE6" w14:textId="77777777" w:rsidR="00DC57C8" w:rsidRPr="004D5200" w:rsidRDefault="00DC57C8" w:rsidP="00DC57C8">
            <w:pPr>
              <w:spacing w:line="360" w:lineRule="auto"/>
              <w:jc w:val="center"/>
              <w:rPr>
                <w:color w:val="000000"/>
              </w:rPr>
            </w:pPr>
            <w:r w:rsidRPr="004D5200">
              <w:rPr>
                <w:color w:val="000000"/>
              </w:rPr>
              <w:t>1</w:t>
            </w:r>
          </w:p>
        </w:tc>
      </w:tr>
      <w:tr w:rsidR="00C61E63" w:rsidRPr="004D5200" w14:paraId="63DE628D" w14:textId="77777777" w:rsidTr="00071858">
        <w:tc>
          <w:tcPr>
            <w:tcW w:w="3510" w:type="dxa"/>
            <w:tcBorders>
              <w:left w:val="single" w:sz="4" w:space="0" w:color="FFFFFF"/>
              <w:right w:val="single" w:sz="4" w:space="0" w:color="FFFFFF"/>
            </w:tcBorders>
            <w:shd w:val="clear" w:color="auto" w:fill="E6B0FE"/>
            <w:tcMar>
              <w:top w:w="0" w:type="dxa"/>
              <w:left w:w="108" w:type="dxa"/>
              <w:bottom w:w="0" w:type="dxa"/>
              <w:right w:w="108" w:type="dxa"/>
            </w:tcMar>
          </w:tcPr>
          <w:p w14:paraId="4833683B" w14:textId="111295E7" w:rsidR="00C61E63" w:rsidRPr="004D5200" w:rsidRDefault="00C61E63" w:rsidP="00C61E63">
            <w:pPr>
              <w:spacing w:line="360" w:lineRule="auto"/>
              <w:rPr>
                <w:b/>
                <w:color w:val="632423"/>
              </w:rPr>
            </w:pPr>
            <w:r w:rsidRPr="004D5200">
              <w:rPr>
                <w:b/>
                <w:color w:val="632423"/>
              </w:rPr>
              <w:t>KUHARICA</w:t>
            </w:r>
          </w:p>
        </w:tc>
        <w:tc>
          <w:tcPr>
            <w:tcW w:w="2752" w:type="dxa"/>
            <w:tcBorders>
              <w:left w:val="single" w:sz="4" w:space="0" w:color="FFFFFF"/>
              <w:right w:val="single" w:sz="4" w:space="0" w:color="FFFFFF"/>
            </w:tcBorders>
            <w:shd w:val="clear" w:color="auto" w:fill="FFCCFF"/>
            <w:tcMar>
              <w:top w:w="0" w:type="dxa"/>
              <w:left w:w="108" w:type="dxa"/>
              <w:bottom w:w="0" w:type="dxa"/>
              <w:right w:w="108" w:type="dxa"/>
            </w:tcMar>
          </w:tcPr>
          <w:p w14:paraId="773276B9" w14:textId="4F14F9E5" w:rsidR="00C61E63" w:rsidRPr="004D5200" w:rsidRDefault="00C61E63" w:rsidP="00C61E63">
            <w:pPr>
              <w:spacing w:line="360" w:lineRule="auto"/>
              <w:jc w:val="center"/>
              <w:rPr>
                <w:color w:val="0F243E"/>
              </w:rPr>
            </w:pPr>
            <w:r w:rsidRPr="004D5200">
              <w:rPr>
                <w:color w:val="0F243E"/>
              </w:rPr>
              <w:t>Sanja Jurić</w:t>
            </w:r>
          </w:p>
        </w:tc>
        <w:tc>
          <w:tcPr>
            <w:tcW w:w="2493" w:type="dxa"/>
            <w:tcBorders>
              <w:left w:val="single" w:sz="4" w:space="0" w:color="FFFFFF"/>
              <w:right w:val="single" w:sz="4" w:space="0" w:color="FFFFFF"/>
            </w:tcBorders>
            <w:shd w:val="clear" w:color="auto" w:fill="FFCCFF"/>
            <w:tcMar>
              <w:top w:w="0" w:type="dxa"/>
              <w:left w:w="108" w:type="dxa"/>
              <w:bottom w:w="0" w:type="dxa"/>
              <w:right w:w="108" w:type="dxa"/>
            </w:tcMar>
          </w:tcPr>
          <w:p w14:paraId="6601887F" w14:textId="541EB8C1" w:rsidR="00C61E63" w:rsidRPr="004D5200" w:rsidRDefault="00C61E63" w:rsidP="00C61E63">
            <w:pPr>
              <w:spacing w:line="360" w:lineRule="auto"/>
              <w:jc w:val="center"/>
              <w:rPr>
                <w:color w:val="000000"/>
              </w:rPr>
            </w:pPr>
            <w:r w:rsidRPr="004D5200">
              <w:rPr>
                <w:color w:val="000000"/>
              </w:rPr>
              <w:t>1</w:t>
            </w:r>
          </w:p>
        </w:tc>
      </w:tr>
      <w:tr w:rsidR="00C61E63" w:rsidRPr="004D5200" w14:paraId="42E63AD5" w14:textId="77777777" w:rsidTr="00071858">
        <w:tc>
          <w:tcPr>
            <w:tcW w:w="3510" w:type="dxa"/>
            <w:tcBorders>
              <w:top w:val="single" w:sz="4" w:space="0" w:color="FFFFFF"/>
              <w:left w:val="single" w:sz="4" w:space="0" w:color="FFFFFF"/>
              <w:bottom w:val="single" w:sz="4" w:space="0" w:color="FFFFFF"/>
              <w:right w:val="single" w:sz="4" w:space="0" w:color="FFFFFF"/>
            </w:tcBorders>
            <w:shd w:val="clear" w:color="auto" w:fill="E6B0FE"/>
            <w:tcMar>
              <w:top w:w="0" w:type="dxa"/>
              <w:left w:w="108" w:type="dxa"/>
              <w:bottom w:w="0" w:type="dxa"/>
              <w:right w:w="108" w:type="dxa"/>
            </w:tcMar>
          </w:tcPr>
          <w:p w14:paraId="6577A312" w14:textId="3FDE7209" w:rsidR="00C61E63" w:rsidRPr="004D5200" w:rsidRDefault="00C61E63" w:rsidP="00C61E63">
            <w:pPr>
              <w:spacing w:line="360" w:lineRule="auto"/>
              <w:rPr>
                <w:b/>
                <w:color w:val="632423"/>
              </w:rPr>
            </w:pPr>
            <w:r w:rsidRPr="004D5200">
              <w:rPr>
                <w:b/>
                <w:color w:val="632423"/>
              </w:rPr>
              <w:t>SERVIRKA/SPREMAČICA</w:t>
            </w:r>
          </w:p>
        </w:tc>
        <w:tc>
          <w:tcPr>
            <w:tcW w:w="2752" w:type="dxa"/>
            <w:tcBorders>
              <w:top w:val="single" w:sz="4" w:space="0" w:color="FFFFFF"/>
              <w:left w:val="single" w:sz="4" w:space="0" w:color="FFFFFF"/>
              <w:bottom w:val="single" w:sz="4" w:space="0" w:color="FFFFFF"/>
              <w:right w:val="single" w:sz="4" w:space="0" w:color="FFFFFF"/>
            </w:tcBorders>
            <w:shd w:val="clear" w:color="auto" w:fill="FFCCFF"/>
            <w:tcMar>
              <w:top w:w="0" w:type="dxa"/>
              <w:left w:w="108" w:type="dxa"/>
              <w:bottom w:w="0" w:type="dxa"/>
              <w:right w:w="108" w:type="dxa"/>
            </w:tcMar>
          </w:tcPr>
          <w:p w14:paraId="39B7E04D" w14:textId="78525034" w:rsidR="00C61E63" w:rsidRPr="004D5200" w:rsidRDefault="00C61E63" w:rsidP="00C61E63">
            <w:pPr>
              <w:spacing w:line="360" w:lineRule="auto"/>
              <w:jc w:val="center"/>
              <w:rPr>
                <w:color w:val="0F243E"/>
              </w:rPr>
            </w:pPr>
            <w:r w:rsidRPr="004D5200">
              <w:rPr>
                <w:color w:val="0F243E"/>
              </w:rPr>
              <w:t>Veselka Velić</w:t>
            </w:r>
          </w:p>
        </w:tc>
        <w:tc>
          <w:tcPr>
            <w:tcW w:w="2493" w:type="dxa"/>
            <w:tcBorders>
              <w:top w:val="single" w:sz="4" w:space="0" w:color="FFFFFF"/>
              <w:left w:val="single" w:sz="4" w:space="0" w:color="FFFFFF"/>
              <w:bottom w:val="single" w:sz="4" w:space="0" w:color="FFFFFF"/>
              <w:right w:val="single" w:sz="4" w:space="0" w:color="FFFFFF"/>
            </w:tcBorders>
            <w:shd w:val="clear" w:color="auto" w:fill="FFCCFF"/>
            <w:tcMar>
              <w:top w:w="0" w:type="dxa"/>
              <w:left w:w="108" w:type="dxa"/>
              <w:bottom w:w="0" w:type="dxa"/>
              <w:right w:w="108" w:type="dxa"/>
            </w:tcMar>
          </w:tcPr>
          <w:p w14:paraId="5E24BFFD" w14:textId="742F07F2" w:rsidR="00C61E63" w:rsidRPr="004D5200" w:rsidRDefault="00C61E63" w:rsidP="00C61E63">
            <w:pPr>
              <w:spacing w:line="360" w:lineRule="auto"/>
              <w:jc w:val="center"/>
              <w:rPr>
                <w:color w:val="000000"/>
              </w:rPr>
            </w:pPr>
            <w:r w:rsidRPr="004D5200">
              <w:rPr>
                <w:color w:val="000000"/>
              </w:rPr>
              <w:t>1</w:t>
            </w:r>
          </w:p>
        </w:tc>
      </w:tr>
      <w:tr w:rsidR="00C61E63" w:rsidRPr="004D5200" w14:paraId="0032A858" w14:textId="77777777" w:rsidTr="00071858">
        <w:tc>
          <w:tcPr>
            <w:tcW w:w="3510" w:type="dxa"/>
            <w:tcBorders>
              <w:left w:val="single" w:sz="4" w:space="0" w:color="FFFFFF"/>
              <w:right w:val="single" w:sz="4" w:space="0" w:color="FFFFFF"/>
            </w:tcBorders>
            <w:shd w:val="clear" w:color="auto" w:fill="E6B0FE"/>
            <w:tcMar>
              <w:top w:w="0" w:type="dxa"/>
              <w:left w:w="108" w:type="dxa"/>
              <w:bottom w:w="0" w:type="dxa"/>
              <w:right w:w="108" w:type="dxa"/>
            </w:tcMar>
          </w:tcPr>
          <w:p w14:paraId="79E63DD8" w14:textId="77777777" w:rsidR="00C61E63" w:rsidRPr="004D5200" w:rsidRDefault="00C61E63" w:rsidP="00C61E63">
            <w:pPr>
              <w:spacing w:line="360" w:lineRule="auto"/>
              <w:rPr>
                <w:b/>
                <w:color w:val="632423"/>
              </w:rPr>
            </w:pPr>
            <w:r w:rsidRPr="004D5200">
              <w:rPr>
                <w:b/>
                <w:color w:val="632423"/>
              </w:rPr>
              <w:t>STRUČNI SURADNICI:</w:t>
            </w:r>
          </w:p>
          <w:p w14:paraId="156BC2C4" w14:textId="10DF7D42" w:rsidR="00C61E63" w:rsidRPr="004D5200" w:rsidRDefault="00C61E63" w:rsidP="00C61E63">
            <w:pPr>
              <w:spacing w:line="360" w:lineRule="auto"/>
              <w:rPr>
                <w:b/>
                <w:color w:val="632423"/>
              </w:rPr>
            </w:pPr>
            <w:r w:rsidRPr="004D5200">
              <w:rPr>
                <w:b/>
                <w:color w:val="632423"/>
              </w:rPr>
              <w:t>PSIHOLOG-REHABILITATOR</w:t>
            </w:r>
          </w:p>
        </w:tc>
        <w:tc>
          <w:tcPr>
            <w:tcW w:w="2752" w:type="dxa"/>
            <w:tcBorders>
              <w:left w:val="single" w:sz="4" w:space="0" w:color="FFFFFF"/>
              <w:right w:val="single" w:sz="4" w:space="0" w:color="FFFFFF"/>
            </w:tcBorders>
            <w:shd w:val="clear" w:color="auto" w:fill="FFCCFF"/>
            <w:tcMar>
              <w:top w:w="0" w:type="dxa"/>
              <w:left w:w="108" w:type="dxa"/>
              <w:bottom w:w="0" w:type="dxa"/>
              <w:right w:w="108" w:type="dxa"/>
            </w:tcMar>
          </w:tcPr>
          <w:p w14:paraId="68D51521" w14:textId="77777777" w:rsidR="00C61E63" w:rsidRPr="004D5200" w:rsidRDefault="00C61E63" w:rsidP="00C61E63">
            <w:pPr>
              <w:spacing w:line="360" w:lineRule="auto"/>
              <w:rPr>
                <w:color w:val="0F243E"/>
              </w:rPr>
            </w:pPr>
            <w:r w:rsidRPr="004D5200">
              <w:rPr>
                <w:color w:val="0F243E"/>
              </w:rPr>
              <w:t xml:space="preserve">         </w:t>
            </w:r>
          </w:p>
          <w:p w14:paraId="621B9452" w14:textId="5198901E" w:rsidR="00C61E63" w:rsidRPr="004D5200" w:rsidRDefault="00C61E63" w:rsidP="00C61E63">
            <w:pPr>
              <w:spacing w:line="360" w:lineRule="auto"/>
              <w:jc w:val="center"/>
              <w:rPr>
                <w:color w:val="0F243E"/>
              </w:rPr>
            </w:pPr>
            <w:r w:rsidRPr="004D5200">
              <w:rPr>
                <w:color w:val="0F243E"/>
              </w:rPr>
              <w:t>Mirjana Grabar Kruljac</w:t>
            </w:r>
          </w:p>
        </w:tc>
        <w:tc>
          <w:tcPr>
            <w:tcW w:w="2493" w:type="dxa"/>
            <w:tcBorders>
              <w:left w:val="single" w:sz="4" w:space="0" w:color="FFFFFF"/>
              <w:right w:val="single" w:sz="4" w:space="0" w:color="FFFFFF"/>
            </w:tcBorders>
            <w:shd w:val="clear" w:color="auto" w:fill="FFCCFF"/>
            <w:tcMar>
              <w:top w:w="0" w:type="dxa"/>
              <w:left w:w="108" w:type="dxa"/>
              <w:bottom w:w="0" w:type="dxa"/>
              <w:right w:w="108" w:type="dxa"/>
            </w:tcMar>
          </w:tcPr>
          <w:p w14:paraId="64DDB5C6" w14:textId="77777777" w:rsidR="00C61E63" w:rsidRPr="004D5200" w:rsidRDefault="00C61E63" w:rsidP="00C61E63">
            <w:pPr>
              <w:spacing w:line="360" w:lineRule="auto"/>
              <w:rPr>
                <w:color w:val="000000"/>
              </w:rPr>
            </w:pPr>
          </w:p>
          <w:p w14:paraId="289355D5" w14:textId="77777777" w:rsidR="00C61E63" w:rsidRPr="004D5200" w:rsidRDefault="00C61E63" w:rsidP="00C61E63">
            <w:pPr>
              <w:spacing w:line="360" w:lineRule="auto"/>
              <w:jc w:val="center"/>
              <w:rPr>
                <w:color w:val="000000"/>
              </w:rPr>
            </w:pPr>
            <w:r w:rsidRPr="004D5200">
              <w:rPr>
                <w:color w:val="000000"/>
              </w:rPr>
              <w:t>1</w:t>
            </w:r>
          </w:p>
          <w:p w14:paraId="5715F3B1" w14:textId="096217FF" w:rsidR="00C61E63" w:rsidRPr="004D5200" w:rsidRDefault="00C61E63" w:rsidP="00C61E63">
            <w:pPr>
              <w:spacing w:line="360" w:lineRule="auto"/>
              <w:jc w:val="center"/>
              <w:rPr>
                <w:color w:val="000000"/>
              </w:rPr>
            </w:pPr>
          </w:p>
        </w:tc>
      </w:tr>
    </w:tbl>
    <w:p w14:paraId="6D7B2668" w14:textId="77777777" w:rsidR="00801352" w:rsidRPr="004D5200" w:rsidRDefault="00801352" w:rsidP="00DC57C8">
      <w:pPr>
        <w:spacing w:line="360" w:lineRule="auto"/>
        <w:jc w:val="both"/>
      </w:pPr>
    </w:p>
    <w:p w14:paraId="08E2DDE1" w14:textId="73C32DAB" w:rsidR="00DC57C8" w:rsidRPr="004D5200" w:rsidRDefault="00DC57C8" w:rsidP="00DC57C8">
      <w:pPr>
        <w:spacing w:line="360" w:lineRule="auto"/>
        <w:jc w:val="both"/>
      </w:pPr>
      <w:r w:rsidRPr="004D5200">
        <w:t xml:space="preserve">Tabelom br. 3. donosimo pregled djece </w:t>
      </w:r>
      <w:r w:rsidR="00801352" w:rsidRPr="004D5200">
        <w:t>u p</w:t>
      </w:r>
      <w:r w:rsidR="004D5200">
        <w:t>r</w:t>
      </w:r>
      <w:r w:rsidR="00801352" w:rsidRPr="004D5200">
        <w:t>ivremenoj mješovitoj skupini:</w:t>
      </w:r>
    </w:p>
    <w:tbl>
      <w:tblPr>
        <w:tblW w:w="4541" w:type="dxa"/>
        <w:jc w:val="center"/>
        <w:shd w:val="clear" w:color="auto" w:fill="FFCCFF"/>
        <w:tblCellMar>
          <w:left w:w="10" w:type="dxa"/>
          <w:right w:w="10" w:type="dxa"/>
        </w:tblCellMar>
        <w:tblLook w:val="04A0" w:firstRow="1" w:lastRow="0" w:firstColumn="1" w:lastColumn="0" w:noHBand="0" w:noVBand="1"/>
      </w:tblPr>
      <w:tblGrid>
        <w:gridCol w:w="1708"/>
        <w:gridCol w:w="1550"/>
        <w:gridCol w:w="1283"/>
      </w:tblGrid>
      <w:tr w:rsidR="00C61E63" w:rsidRPr="004D5200" w14:paraId="75555A2C" w14:textId="77777777" w:rsidTr="00071858">
        <w:trPr>
          <w:trHeight w:val="480"/>
          <w:jc w:val="center"/>
        </w:trPr>
        <w:tc>
          <w:tcPr>
            <w:tcW w:w="1708" w:type="dxa"/>
            <w:tcBorders>
              <w:top w:val="single" w:sz="4" w:space="0" w:color="FFFFFF"/>
              <w:left w:val="single" w:sz="4" w:space="0" w:color="FFFFFF"/>
              <w:bottom w:val="single" w:sz="4" w:space="0" w:color="FFFFFF"/>
              <w:right w:val="single" w:sz="4" w:space="0" w:color="FFFFFF"/>
            </w:tcBorders>
            <w:shd w:val="clear" w:color="auto" w:fill="FFCCFF"/>
            <w:tcMar>
              <w:top w:w="0" w:type="dxa"/>
              <w:left w:w="108" w:type="dxa"/>
              <w:bottom w:w="0" w:type="dxa"/>
              <w:right w:w="108" w:type="dxa"/>
            </w:tcMar>
          </w:tcPr>
          <w:p w14:paraId="0266C11B" w14:textId="77777777" w:rsidR="00C61E63" w:rsidRPr="004D5200" w:rsidRDefault="00C61E63" w:rsidP="00DC57C8">
            <w:pPr>
              <w:spacing w:line="360" w:lineRule="auto"/>
              <w:jc w:val="center"/>
            </w:pPr>
            <w:r w:rsidRPr="004D5200">
              <w:rPr>
                <w:b/>
                <w:bCs/>
                <w:sz w:val="22"/>
                <w:szCs w:val="22"/>
              </w:rPr>
              <w:t>DOB</w:t>
            </w:r>
          </w:p>
        </w:tc>
        <w:tc>
          <w:tcPr>
            <w:tcW w:w="1550" w:type="dxa"/>
            <w:tcBorders>
              <w:top w:val="single" w:sz="4" w:space="0" w:color="FFFFFF"/>
              <w:left w:val="single" w:sz="4" w:space="0" w:color="FFFFFF"/>
              <w:bottom w:val="single" w:sz="4" w:space="0" w:color="FFFFFF"/>
              <w:right w:val="single" w:sz="4" w:space="0" w:color="FFFFFF"/>
            </w:tcBorders>
            <w:shd w:val="clear" w:color="auto" w:fill="FFCCFF"/>
            <w:tcMar>
              <w:top w:w="0" w:type="dxa"/>
              <w:left w:w="108" w:type="dxa"/>
              <w:bottom w:w="0" w:type="dxa"/>
              <w:right w:w="108" w:type="dxa"/>
            </w:tcMar>
          </w:tcPr>
          <w:p w14:paraId="67E25355" w14:textId="77777777" w:rsidR="00C61E63" w:rsidRPr="004D5200" w:rsidRDefault="00C61E63" w:rsidP="00DC57C8">
            <w:pPr>
              <w:spacing w:line="360" w:lineRule="auto"/>
              <w:jc w:val="center"/>
            </w:pPr>
            <w:r w:rsidRPr="004D5200">
              <w:t>MJEŠOVITA SKUPINA</w:t>
            </w:r>
          </w:p>
          <w:p w14:paraId="3B0ADD69" w14:textId="77899D4E" w:rsidR="00C61E63" w:rsidRPr="004D5200" w:rsidRDefault="00C61E63" w:rsidP="00DC57C8">
            <w:pPr>
              <w:spacing w:line="360" w:lineRule="auto"/>
              <w:jc w:val="center"/>
            </w:pPr>
            <w:r w:rsidRPr="004D5200">
              <w:t>OD 3. do 7.g.</w:t>
            </w:r>
          </w:p>
        </w:tc>
        <w:tc>
          <w:tcPr>
            <w:tcW w:w="1283" w:type="dxa"/>
            <w:tcBorders>
              <w:top w:val="single" w:sz="4" w:space="0" w:color="FFFFFF"/>
              <w:left w:val="single" w:sz="4" w:space="0" w:color="FFFFFF"/>
              <w:bottom w:val="single" w:sz="4" w:space="0" w:color="FFFFFF"/>
              <w:right w:val="single" w:sz="4" w:space="0" w:color="FFFFFF"/>
            </w:tcBorders>
            <w:shd w:val="clear" w:color="auto" w:fill="FFCCFF"/>
            <w:tcMar>
              <w:top w:w="0" w:type="dxa"/>
              <w:left w:w="108" w:type="dxa"/>
              <w:bottom w:w="0" w:type="dxa"/>
              <w:right w:w="108" w:type="dxa"/>
            </w:tcMar>
          </w:tcPr>
          <w:p w14:paraId="2ADCCC41" w14:textId="5D13945D" w:rsidR="00C61E63" w:rsidRPr="004D5200" w:rsidRDefault="00C61E63" w:rsidP="00DC57C8">
            <w:pPr>
              <w:spacing w:line="360" w:lineRule="auto"/>
              <w:jc w:val="center"/>
            </w:pPr>
            <w:r w:rsidRPr="004D5200">
              <w:t>Sveukupan broj djece</w:t>
            </w:r>
          </w:p>
        </w:tc>
      </w:tr>
      <w:tr w:rsidR="00C61E63" w:rsidRPr="004D5200" w14:paraId="068FEF50" w14:textId="77777777" w:rsidTr="00071858">
        <w:trPr>
          <w:trHeight w:val="390"/>
          <w:jc w:val="center"/>
        </w:trPr>
        <w:tc>
          <w:tcPr>
            <w:tcW w:w="1708" w:type="dxa"/>
            <w:tcBorders>
              <w:top w:val="single" w:sz="4" w:space="0" w:color="FFFFFF"/>
              <w:left w:val="single" w:sz="4" w:space="0" w:color="FFFFFF"/>
              <w:bottom w:val="single" w:sz="4" w:space="0" w:color="FFFFFF"/>
              <w:right w:val="single" w:sz="4" w:space="0" w:color="FFFFFF"/>
            </w:tcBorders>
            <w:shd w:val="clear" w:color="auto" w:fill="E6B0FE"/>
            <w:tcMar>
              <w:top w:w="0" w:type="dxa"/>
              <w:left w:w="108" w:type="dxa"/>
              <w:bottom w:w="0" w:type="dxa"/>
              <w:right w:w="108" w:type="dxa"/>
            </w:tcMar>
          </w:tcPr>
          <w:p w14:paraId="667137C1" w14:textId="77777777" w:rsidR="00C61E63" w:rsidRPr="004D5200" w:rsidRDefault="00C61E63" w:rsidP="00DC57C8">
            <w:pPr>
              <w:spacing w:line="360" w:lineRule="auto"/>
            </w:pPr>
            <w:r w:rsidRPr="004D5200">
              <w:rPr>
                <w:b/>
                <w:bCs/>
                <w:sz w:val="22"/>
                <w:szCs w:val="22"/>
              </w:rPr>
              <w:t>Broj skupina</w:t>
            </w:r>
          </w:p>
        </w:tc>
        <w:tc>
          <w:tcPr>
            <w:tcW w:w="1550" w:type="dxa"/>
            <w:tcBorders>
              <w:top w:val="single" w:sz="4" w:space="0" w:color="FFFFFF"/>
              <w:left w:val="single" w:sz="4" w:space="0" w:color="FFFFFF"/>
              <w:bottom w:val="single" w:sz="4" w:space="0" w:color="FFFFFF"/>
              <w:right w:val="single" w:sz="4" w:space="0" w:color="FFFFFF"/>
            </w:tcBorders>
            <w:shd w:val="clear" w:color="auto" w:fill="E6B0FE"/>
            <w:noWrap/>
            <w:tcMar>
              <w:top w:w="0" w:type="dxa"/>
              <w:left w:w="108" w:type="dxa"/>
              <w:bottom w:w="0" w:type="dxa"/>
              <w:right w:w="108" w:type="dxa"/>
            </w:tcMar>
          </w:tcPr>
          <w:p w14:paraId="2074C500" w14:textId="53CCCD47" w:rsidR="00C61E63" w:rsidRPr="004D5200" w:rsidRDefault="00C61E63" w:rsidP="00DC57C8">
            <w:pPr>
              <w:spacing w:line="360" w:lineRule="auto"/>
              <w:jc w:val="right"/>
            </w:pPr>
            <w:r w:rsidRPr="004D5200">
              <w:t>1</w:t>
            </w:r>
          </w:p>
        </w:tc>
        <w:tc>
          <w:tcPr>
            <w:tcW w:w="1283" w:type="dxa"/>
            <w:tcBorders>
              <w:top w:val="single" w:sz="4" w:space="0" w:color="FFFFFF"/>
              <w:left w:val="single" w:sz="4" w:space="0" w:color="FFFFFF"/>
              <w:bottom w:val="single" w:sz="4" w:space="0" w:color="FFFFFF"/>
              <w:right w:val="single" w:sz="4" w:space="0" w:color="FFFFFF"/>
            </w:tcBorders>
            <w:shd w:val="clear" w:color="auto" w:fill="E6B0FE"/>
            <w:noWrap/>
            <w:tcMar>
              <w:top w:w="0" w:type="dxa"/>
              <w:left w:w="108" w:type="dxa"/>
              <w:bottom w:w="0" w:type="dxa"/>
              <w:right w:w="108" w:type="dxa"/>
            </w:tcMar>
          </w:tcPr>
          <w:p w14:paraId="3AB65B54" w14:textId="5FEBC756" w:rsidR="00C61E63" w:rsidRPr="004D5200" w:rsidRDefault="00C61E63" w:rsidP="00DC57C8">
            <w:pPr>
              <w:spacing w:line="360" w:lineRule="auto"/>
              <w:jc w:val="right"/>
            </w:pPr>
            <w:r w:rsidRPr="004D5200">
              <w:t>28</w:t>
            </w:r>
          </w:p>
        </w:tc>
      </w:tr>
      <w:tr w:rsidR="00C61E63" w:rsidRPr="004D5200" w14:paraId="52E16224" w14:textId="77777777" w:rsidTr="00071858">
        <w:trPr>
          <w:trHeight w:val="390"/>
          <w:jc w:val="center"/>
        </w:trPr>
        <w:tc>
          <w:tcPr>
            <w:tcW w:w="1708" w:type="dxa"/>
            <w:tcBorders>
              <w:top w:val="single" w:sz="4" w:space="0" w:color="FFFFFF"/>
              <w:left w:val="single" w:sz="4" w:space="0" w:color="FFFFFF"/>
              <w:bottom w:val="single" w:sz="4" w:space="0" w:color="FFFFFF"/>
              <w:right w:val="single" w:sz="4" w:space="0" w:color="FFFFFF"/>
            </w:tcBorders>
            <w:shd w:val="clear" w:color="auto" w:fill="E6B0FE"/>
            <w:tcMar>
              <w:top w:w="0" w:type="dxa"/>
              <w:left w:w="108" w:type="dxa"/>
              <w:bottom w:w="0" w:type="dxa"/>
              <w:right w:w="108" w:type="dxa"/>
            </w:tcMar>
          </w:tcPr>
          <w:p w14:paraId="5ADC74B3" w14:textId="77777777" w:rsidR="00C61E63" w:rsidRPr="004D5200" w:rsidRDefault="00C61E63" w:rsidP="00DC57C8">
            <w:pPr>
              <w:spacing w:line="360" w:lineRule="auto"/>
            </w:pPr>
            <w:r w:rsidRPr="004D5200">
              <w:rPr>
                <w:b/>
                <w:bCs/>
                <w:sz w:val="22"/>
                <w:szCs w:val="22"/>
              </w:rPr>
              <w:t>Broj djece</w:t>
            </w:r>
          </w:p>
        </w:tc>
        <w:tc>
          <w:tcPr>
            <w:tcW w:w="1550" w:type="dxa"/>
            <w:tcBorders>
              <w:top w:val="single" w:sz="4" w:space="0" w:color="FFFFFF"/>
              <w:left w:val="single" w:sz="4" w:space="0" w:color="FFFFFF"/>
              <w:bottom w:val="single" w:sz="4" w:space="0" w:color="FFFFFF"/>
              <w:right w:val="single" w:sz="4" w:space="0" w:color="FFFFFF"/>
            </w:tcBorders>
            <w:shd w:val="clear" w:color="auto" w:fill="E6B0FE"/>
            <w:noWrap/>
            <w:tcMar>
              <w:top w:w="0" w:type="dxa"/>
              <w:left w:w="108" w:type="dxa"/>
              <w:bottom w:w="0" w:type="dxa"/>
              <w:right w:w="108" w:type="dxa"/>
            </w:tcMar>
          </w:tcPr>
          <w:p w14:paraId="5675F069" w14:textId="203CE268" w:rsidR="00C61E63" w:rsidRPr="004D5200" w:rsidRDefault="00C61E63" w:rsidP="00DC57C8">
            <w:pPr>
              <w:spacing w:line="360" w:lineRule="auto"/>
              <w:jc w:val="right"/>
            </w:pPr>
            <w:r w:rsidRPr="004D5200">
              <w:t>28</w:t>
            </w:r>
          </w:p>
        </w:tc>
        <w:tc>
          <w:tcPr>
            <w:tcW w:w="1283" w:type="dxa"/>
            <w:tcBorders>
              <w:top w:val="single" w:sz="4" w:space="0" w:color="FFFFFF"/>
              <w:left w:val="single" w:sz="4" w:space="0" w:color="FFFFFF"/>
              <w:bottom w:val="single" w:sz="4" w:space="0" w:color="FFFFFF"/>
              <w:right w:val="single" w:sz="4" w:space="0" w:color="FFFFFF"/>
            </w:tcBorders>
            <w:shd w:val="clear" w:color="auto" w:fill="E6B0FE"/>
            <w:noWrap/>
            <w:tcMar>
              <w:top w:w="0" w:type="dxa"/>
              <w:left w:w="108" w:type="dxa"/>
              <w:bottom w:w="0" w:type="dxa"/>
              <w:right w:w="108" w:type="dxa"/>
            </w:tcMar>
          </w:tcPr>
          <w:p w14:paraId="0594CFE1" w14:textId="0B2206E4" w:rsidR="00C61E63" w:rsidRPr="004D5200" w:rsidRDefault="00C61E63" w:rsidP="00DC57C8">
            <w:pPr>
              <w:spacing w:line="360" w:lineRule="auto"/>
              <w:jc w:val="right"/>
            </w:pPr>
            <w:r w:rsidRPr="004D5200">
              <w:t>28</w:t>
            </w:r>
          </w:p>
        </w:tc>
      </w:tr>
      <w:tr w:rsidR="00C61E63" w:rsidRPr="004D5200" w14:paraId="7FC452A6" w14:textId="77777777" w:rsidTr="00071858">
        <w:trPr>
          <w:trHeight w:val="390"/>
          <w:jc w:val="center"/>
        </w:trPr>
        <w:tc>
          <w:tcPr>
            <w:tcW w:w="1708" w:type="dxa"/>
            <w:tcBorders>
              <w:top w:val="single" w:sz="4" w:space="0" w:color="FFFFFF"/>
              <w:left w:val="single" w:sz="4" w:space="0" w:color="FFFFFF"/>
              <w:bottom w:val="single" w:sz="4" w:space="0" w:color="FFFFFF"/>
              <w:right w:val="single" w:sz="4" w:space="0" w:color="FFFFFF"/>
            </w:tcBorders>
            <w:shd w:val="clear" w:color="auto" w:fill="FFCCFF"/>
            <w:tcMar>
              <w:top w:w="0" w:type="dxa"/>
              <w:left w:w="108" w:type="dxa"/>
              <w:bottom w:w="0" w:type="dxa"/>
              <w:right w:w="108" w:type="dxa"/>
            </w:tcMar>
          </w:tcPr>
          <w:p w14:paraId="2B7ECEF4" w14:textId="77777777" w:rsidR="00C61E63" w:rsidRPr="004D5200" w:rsidRDefault="00C61E63" w:rsidP="00DC57C8">
            <w:pPr>
              <w:spacing w:line="360" w:lineRule="auto"/>
            </w:pPr>
            <w:r w:rsidRPr="004D5200">
              <w:rPr>
                <w:b/>
                <w:bCs/>
                <w:sz w:val="22"/>
                <w:szCs w:val="22"/>
              </w:rPr>
              <w:t>BROJ DJEVOJČICA:</w:t>
            </w:r>
          </w:p>
        </w:tc>
        <w:tc>
          <w:tcPr>
            <w:tcW w:w="1550" w:type="dxa"/>
            <w:tcBorders>
              <w:top w:val="single" w:sz="4" w:space="0" w:color="FFFFFF"/>
              <w:left w:val="single" w:sz="4" w:space="0" w:color="FFFFFF"/>
              <w:bottom w:val="single" w:sz="4" w:space="0" w:color="FFFFFF"/>
              <w:right w:val="single" w:sz="4" w:space="0" w:color="FFFFFF"/>
            </w:tcBorders>
            <w:shd w:val="clear" w:color="auto" w:fill="FFCCFF"/>
            <w:noWrap/>
            <w:tcMar>
              <w:top w:w="0" w:type="dxa"/>
              <w:left w:w="108" w:type="dxa"/>
              <w:bottom w:w="0" w:type="dxa"/>
              <w:right w:w="108" w:type="dxa"/>
            </w:tcMar>
          </w:tcPr>
          <w:p w14:paraId="3AD6323E" w14:textId="440A3719" w:rsidR="00C61E63" w:rsidRPr="004D5200" w:rsidRDefault="00C61E63" w:rsidP="00DC57C8">
            <w:pPr>
              <w:spacing w:line="360" w:lineRule="auto"/>
              <w:jc w:val="right"/>
            </w:pPr>
            <w:r w:rsidRPr="004D5200">
              <w:t>13</w:t>
            </w:r>
          </w:p>
        </w:tc>
        <w:tc>
          <w:tcPr>
            <w:tcW w:w="1283" w:type="dxa"/>
            <w:tcBorders>
              <w:top w:val="single" w:sz="4" w:space="0" w:color="FFFFFF"/>
              <w:left w:val="single" w:sz="4" w:space="0" w:color="FFFFFF"/>
              <w:bottom w:val="single" w:sz="4" w:space="0" w:color="FFFFFF"/>
              <w:right w:val="single" w:sz="4" w:space="0" w:color="FFFFFF"/>
            </w:tcBorders>
            <w:shd w:val="clear" w:color="auto" w:fill="FFCCFF"/>
            <w:noWrap/>
            <w:tcMar>
              <w:top w:w="0" w:type="dxa"/>
              <w:left w:w="108" w:type="dxa"/>
              <w:bottom w:w="0" w:type="dxa"/>
              <w:right w:w="108" w:type="dxa"/>
            </w:tcMar>
          </w:tcPr>
          <w:p w14:paraId="465258ED" w14:textId="656AA1C9" w:rsidR="00C61E63" w:rsidRPr="004D5200" w:rsidRDefault="00C61E63" w:rsidP="00DC57C8">
            <w:pPr>
              <w:spacing w:line="360" w:lineRule="auto"/>
              <w:jc w:val="right"/>
            </w:pPr>
            <w:r w:rsidRPr="004D5200">
              <w:t>13</w:t>
            </w:r>
          </w:p>
        </w:tc>
      </w:tr>
      <w:tr w:rsidR="00C61E63" w:rsidRPr="004D5200" w14:paraId="07ADD446" w14:textId="77777777" w:rsidTr="00071858">
        <w:trPr>
          <w:trHeight w:val="390"/>
          <w:jc w:val="center"/>
        </w:trPr>
        <w:tc>
          <w:tcPr>
            <w:tcW w:w="1708" w:type="dxa"/>
            <w:tcBorders>
              <w:top w:val="single" w:sz="4" w:space="0" w:color="FFFFFF"/>
              <w:left w:val="single" w:sz="4" w:space="0" w:color="FFFFFF"/>
              <w:bottom w:val="single" w:sz="4" w:space="0" w:color="FFFFFF"/>
              <w:right w:val="single" w:sz="4" w:space="0" w:color="FFFFFF"/>
            </w:tcBorders>
            <w:shd w:val="clear" w:color="auto" w:fill="FFCCFF"/>
            <w:tcMar>
              <w:top w:w="0" w:type="dxa"/>
              <w:left w:w="108" w:type="dxa"/>
              <w:bottom w:w="0" w:type="dxa"/>
              <w:right w:w="108" w:type="dxa"/>
            </w:tcMar>
          </w:tcPr>
          <w:p w14:paraId="29A3A6EA" w14:textId="77777777" w:rsidR="00C61E63" w:rsidRPr="004D5200" w:rsidRDefault="00C61E63" w:rsidP="00DC57C8">
            <w:pPr>
              <w:spacing w:line="360" w:lineRule="auto"/>
            </w:pPr>
            <w:r w:rsidRPr="004D5200">
              <w:rPr>
                <w:b/>
                <w:bCs/>
                <w:sz w:val="22"/>
                <w:szCs w:val="22"/>
              </w:rPr>
              <w:t>BROJ DJEČAKA:</w:t>
            </w:r>
          </w:p>
        </w:tc>
        <w:tc>
          <w:tcPr>
            <w:tcW w:w="1550" w:type="dxa"/>
            <w:tcBorders>
              <w:top w:val="single" w:sz="4" w:space="0" w:color="FFFFFF"/>
              <w:left w:val="single" w:sz="4" w:space="0" w:color="FFFFFF"/>
              <w:bottom w:val="single" w:sz="4" w:space="0" w:color="FFFFFF"/>
              <w:right w:val="single" w:sz="4" w:space="0" w:color="FFFFFF"/>
            </w:tcBorders>
            <w:shd w:val="clear" w:color="auto" w:fill="FFCCFF"/>
            <w:noWrap/>
            <w:tcMar>
              <w:top w:w="0" w:type="dxa"/>
              <w:left w:w="108" w:type="dxa"/>
              <w:bottom w:w="0" w:type="dxa"/>
              <w:right w:w="108" w:type="dxa"/>
            </w:tcMar>
          </w:tcPr>
          <w:p w14:paraId="0647152F" w14:textId="55B8ED5D" w:rsidR="00C61E63" w:rsidRPr="004D5200" w:rsidRDefault="00C61E63" w:rsidP="00DC57C8">
            <w:pPr>
              <w:spacing w:line="360" w:lineRule="auto"/>
              <w:jc w:val="right"/>
            </w:pPr>
            <w:r w:rsidRPr="004D5200">
              <w:t>15</w:t>
            </w:r>
          </w:p>
        </w:tc>
        <w:tc>
          <w:tcPr>
            <w:tcW w:w="1283" w:type="dxa"/>
            <w:tcBorders>
              <w:top w:val="single" w:sz="4" w:space="0" w:color="FFFFFF"/>
              <w:left w:val="single" w:sz="4" w:space="0" w:color="FFFFFF"/>
              <w:bottom w:val="single" w:sz="4" w:space="0" w:color="FFFFFF"/>
              <w:right w:val="single" w:sz="4" w:space="0" w:color="FFFFFF"/>
            </w:tcBorders>
            <w:shd w:val="clear" w:color="auto" w:fill="FFCCFF"/>
            <w:noWrap/>
            <w:tcMar>
              <w:top w:w="0" w:type="dxa"/>
              <w:left w:w="108" w:type="dxa"/>
              <w:bottom w:w="0" w:type="dxa"/>
              <w:right w:w="108" w:type="dxa"/>
            </w:tcMar>
          </w:tcPr>
          <w:p w14:paraId="70046C0F" w14:textId="19F736BA" w:rsidR="00C61E63" w:rsidRPr="004D5200" w:rsidRDefault="00C61E63" w:rsidP="00DC57C8">
            <w:pPr>
              <w:spacing w:line="360" w:lineRule="auto"/>
              <w:jc w:val="right"/>
            </w:pPr>
            <w:r w:rsidRPr="004D5200">
              <w:t>15</w:t>
            </w:r>
          </w:p>
        </w:tc>
      </w:tr>
    </w:tbl>
    <w:p w14:paraId="32B535F5" w14:textId="77777777" w:rsidR="00DC57C8" w:rsidRPr="004D5200" w:rsidRDefault="00DC57C8" w:rsidP="00DC57C8">
      <w:pPr>
        <w:spacing w:line="360" w:lineRule="auto"/>
        <w:jc w:val="both"/>
        <w:rPr>
          <w:color w:val="FFFFFF"/>
        </w:rPr>
      </w:pPr>
    </w:p>
    <w:p w14:paraId="6CE3B824" w14:textId="77777777" w:rsidR="00DC57C8" w:rsidRPr="004D5200" w:rsidRDefault="00DC57C8" w:rsidP="00DC57C8">
      <w:pPr>
        <w:spacing w:line="276" w:lineRule="auto"/>
        <w:ind w:firstLine="720"/>
        <w:jc w:val="both"/>
      </w:pPr>
      <w:r w:rsidRPr="004D5200">
        <w:t xml:space="preserve">Pedagošku godinu smo započeli 01.9.2019. g. i završit ćemo je 31.08.2020. g. Od polovice srpnja do polovice kolovoza 2020.g. ćemo u dogovoru s roditeljima ostvariti kolektivni godišnji odmor. </w:t>
      </w:r>
    </w:p>
    <w:p w14:paraId="771C297F" w14:textId="77777777" w:rsidR="00DC57C8" w:rsidRPr="004D5200" w:rsidRDefault="00DC57C8" w:rsidP="00DC57C8">
      <w:pPr>
        <w:spacing w:line="276" w:lineRule="auto"/>
        <w:ind w:firstLine="720"/>
        <w:jc w:val="both"/>
      </w:pPr>
    </w:p>
    <w:p w14:paraId="0E70E70C" w14:textId="27F19351" w:rsidR="00DC57C8" w:rsidRPr="004D5200" w:rsidRDefault="00DC57C8" w:rsidP="00DC57C8">
      <w:pPr>
        <w:spacing w:line="276" w:lineRule="auto"/>
        <w:ind w:firstLine="720"/>
        <w:jc w:val="both"/>
      </w:pPr>
      <w:r w:rsidRPr="004D5200">
        <w:t>Tečaj stranog jezika, engleskog</w:t>
      </w:r>
      <w:r w:rsidR="00C61E63" w:rsidRPr="004D5200">
        <w:t xml:space="preserve"> se neće provoditi do daljnjega prema preporukama HZJZ koje su izdane zbog pandemije COVID-a 19.</w:t>
      </w:r>
      <w:r w:rsidR="00801352" w:rsidRPr="004D5200">
        <w:t xml:space="preserve"> Nećemo moći, do daljnjeg planirati niti ostvariti naše dosadašnje planove kao što su izleti s roditeljima i djecom, kazališne predstave, gostovanja u našoj ustanovi, kraće i sportske programe, zajednička slavlja, radionice... i sl., zbog propisanih mjera nadležnih institucija. </w:t>
      </w:r>
    </w:p>
    <w:p w14:paraId="1C5C7F38" w14:textId="77777777" w:rsidR="00DC57C8" w:rsidRPr="004D5200" w:rsidRDefault="00DC57C8" w:rsidP="00DC57C8">
      <w:pPr>
        <w:spacing w:line="276" w:lineRule="auto"/>
        <w:ind w:firstLine="720"/>
        <w:jc w:val="both"/>
      </w:pPr>
    </w:p>
    <w:p w14:paraId="63BEEF28" w14:textId="7FF9B4B8" w:rsidR="00DC57C8" w:rsidRPr="004D5200" w:rsidRDefault="00DC57C8" w:rsidP="00DC57C8">
      <w:pPr>
        <w:spacing w:line="276" w:lineRule="auto"/>
        <w:ind w:firstLine="720"/>
        <w:jc w:val="both"/>
      </w:pPr>
    </w:p>
    <w:p w14:paraId="2996F5EC" w14:textId="1F653AF9" w:rsidR="00C61E63" w:rsidRPr="004D5200" w:rsidRDefault="00C61E63" w:rsidP="00DC57C8">
      <w:pPr>
        <w:spacing w:line="276" w:lineRule="auto"/>
        <w:ind w:firstLine="720"/>
        <w:jc w:val="both"/>
      </w:pPr>
    </w:p>
    <w:p w14:paraId="09942CF0" w14:textId="148CBBCC" w:rsidR="00C61E63" w:rsidRPr="004D5200" w:rsidRDefault="00C61E63" w:rsidP="00DC57C8">
      <w:pPr>
        <w:spacing w:line="276" w:lineRule="auto"/>
        <w:ind w:firstLine="720"/>
        <w:jc w:val="both"/>
      </w:pPr>
    </w:p>
    <w:p w14:paraId="760D34F5" w14:textId="73B58F84" w:rsidR="00C61E63" w:rsidRPr="004D5200" w:rsidRDefault="00C61E63" w:rsidP="00DC57C8">
      <w:pPr>
        <w:spacing w:line="276" w:lineRule="auto"/>
        <w:ind w:firstLine="720"/>
        <w:jc w:val="both"/>
      </w:pPr>
    </w:p>
    <w:p w14:paraId="174FA62E" w14:textId="65A6E37D" w:rsidR="00C61E63" w:rsidRPr="004D5200" w:rsidRDefault="00C61E63" w:rsidP="00DC57C8">
      <w:pPr>
        <w:spacing w:line="276" w:lineRule="auto"/>
        <w:ind w:firstLine="720"/>
        <w:jc w:val="both"/>
      </w:pPr>
    </w:p>
    <w:p w14:paraId="4E7215C4" w14:textId="09B9D480" w:rsidR="00C61E63" w:rsidRPr="004D5200" w:rsidRDefault="00C61E63" w:rsidP="00DC57C8">
      <w:pPr>
        <w:spacing w:line="276" w:lineRule="auto"/>
        <w:ind w:firstLine="720"/>
        <w:jc w:val="both"/>
      </w:pPr>
    </w:p>
    <w:p w14:paraId="3919F33D" w14:textId="3395429A" w:rsidR="00C61E63" w:rsidRPr="004D5200" w:rsidRDefault="00C61E63" w:rsidP="00DC57C8">
      <w:pPr>
        <w:spacing w:line="276" w:lineRule="auto"/>
        <w:ind w:firstLine="720"/>
        <w:jc w:val="both"/>
      </w:pPr>
    </w:p>
    <w:p w14:paraId="0028E6D1" w14:textId="3C2B7D60" w:rsidR="00C61E63" w:rsidRPr="004D5200" w:rsidRDefault="00C61E63" w:rsidP="00DC57C8">
      <w:pPr>
        <w:spacing w:line="276" w:lineRule="auto"/>
        <w:ind w:firstLine="720"/>
        <w:jc w:val="both"/>
      </w:pPr>
    </w:p>
    <w:p w14:paraId="6B758E1C" w14:textId="17D9C647" w:rsidR="00C61E63" w:rsidRPr="004D5200" w:rsidRDefault="00C61E63" w:rsidP="00DC57C8">
      <w:pPr>
        <w:spacing w:line="276" w:lineRule="auto"/>
        <w:ind w:firstLine="720"/>
        <w:jc w:val="both"/>
      </w:pPr>
    </w:p>
    <w:p w14:paraId="1898603F" w14:textId="28B10B2F" w:rsidR="00C61E63" w:rsidRPr="004D5200" w:rsidRDefault="00C61E63" w:rsidP="00DC57C8">
      <w:pPr>
        <w:spacing w:line="276" w:lineRule="auto"/>
        <w:ind w:firstLine="720"/>
        <w:jc w:val="both"/>
      </w:pPr>
    </w:p>
    <w:p w14:paraId="2B06C9B1" w14:textId="3E7446F2" w:rsidR="00C61E63" w:rsidRPr="004D5200" w:rsidRDefault="00C61E63" w:rsidP="00DC57C8">
      <w:pPr>
        <w:spacing w:line="276" w:lineRule="auto"/>
        <w:ind w:firstLine="720"/>
        <w:jc w:val="both"/>
      </w:pPr>
    </w:p>
    <w:p w14:paraId="0DD27BDF" w14:textId="5EE6D833" w:rsidR="00C61E63" w:rsidRPr="004D5200" w:rsidRDefault="00C61E63" w:rsidP="00DC57C8">
      <w:pPr>
        <w:spacing w:line="276" w:lineRule="auto"/>
        <w:ind w:firstLine="720"/>
        <w:jc w:val="both"/>
      </w:pPr>
    </w:p>
    <w:p w14:paraId="59011396" w14:textId="19595363" w:rsidR="00C61E63" w:rsidRPr="004D5200" w:rsidRDefault="00C61E63" w:rsidP="00DC57C8">
      <w:pPr>
        <w:spacing w:line="276" w:lineRule="auto"/>
        <w:ind w:firstLine="720"/>
        <w:jc w:val="both"/>
      </w:pPr>
    </w:p>
    <w:p w14:paraId="12E0B40A" w14:textId="5167AA84" w:rsidR="00C61E63" w:rsidRPr="004D5200" w:rsidRDefault="00C61E63" w:rsidP="00DC57C8">
      <w:pPr>
        <w:spacing w:line="276" w:lineRule="auto"/>
        <w:ind w:firstLine="720"/>
        <w:jc w:val="both"/>
      </w:pPr>
    </w:p>
    <w:p w14:paraId="11055D5A" w14:textId="15DAFF8B" w:rsidR="00C61E63" w:rsidRPr="004D5200" w:rsidRDefault="00C61E63" w:rsidP="00DC57C8">
      <w:pPr>
        <w:spacing w:line="276" w:lineRule="auto"/>
        <w:ind w:firstLine="720"/>
        <w:jc w:val="both"/>
      </w:pPr>
    </w:p>
    <w:p w14:paraId="0D8A33AB" w14:textId="09ECD521" w:rsidR="00C61E63" w:rsidRPr="004D5200" w:rsidRDefault="00C61E63" w:rsidP="00DC57C8">
      <w:pPr>
        <w:spacing w:line="276" w:lineRule="auto"/>
        <w:ind w:firstLine="720"/>
        <w:jc w:val="both"/>
      </w:pPr>
    </w:p>
    <w:p w14:paraId="45FF9CA1" w14:textId="7A28A5A6" w:rsidR="00C61E63" w:rsidRPr="004D5200" w:rsidRDefault="00C61E63" w:rsidP="00DC57C8">
      <w:pPr>
        <w:spacing w:line="276" w:lineRule="auto"/>
        <w:ind w:firstLine="720"/>
        <w:jc w:val="both"/>
      </w:pPr>
    </w:p>
    <w:p w14:paraId="2EE9B8EF" w14:textId="2FCF3F86" w:rsidR="00DC57C8" w:rsidRPr="004D5200" w:rsidRDefault="00DC57C8" w:rsidP="00DC57C8">
      <w:pPr>
        <w:spacing w:line="360" w:lineRule="auto"/>
        <w:rPr>
          <w:b/>
        </w:rPr>
      </w:pPr>
    </w:p>
    <w:p w14:paraId="64A6D87F" w14:textId="687DD39B" w:rsidR="00071858" w:rsidRPr="004D5200" w:rsidRDefault="00D67AB6" w:rsidP="00071858">
      <w:pPr>
        <w:jc w:val="center"/>
        <w:rPr>
          <w:rFonts w:ascii="Cambria" w:hAnsi="Cambria" w:cs="Calibri"/>
          <w:b/>
          <w:bCs/>
          <w:color w:val="000000"/>
          <w:sz w:val="28"/>
          <w:szCs w:val="28"/>
        </w:rPr>
      </w:pPr>
      <w:r w:rsidRPr="004D5200">
        <w:rPr>
          <w:rFonts w:ascii="Cambria" w:hAnsi="Cambria" w:cs="Calibri"/>
          <w:b/>
          <w:bCs/>
          <w:color w:val="000000"/>
          <w:sz w:val="28"/>
          <w:szCs w:val="28"/>
        </w:rPr>
        <w:lastRenderedPageBreak/>
        <w:t xml:space="preserve">1.2. </w:t>
      </w:r>
      <w:r w:rsidR="00071858" w:rsidRPr="004D5200">
        <w:rPr>
          <w:rFonts w:ascii="Cambria" w:hAnsi="Cambria" w:cs="Calibri"/>
          <w:b/>
          <w:bCs/>
          <w:color w:val="000000"/>
          <w:sz w:val="28"/>
          <w:szCs w:val="28"/>
        </w:rPr>
        <w:t>STRUKTURA SATI 2020./2021.</w:t>
      </w:r>
    </w:p>
    <w:tbl>
      <w:tblPr>
        <w:tblW w:w="10199" w:type="dxa"/>
        <w:tblInd w:w="-577" w:type="dxa"/>
        <w:tblLook w:val="04A0" w:firstRow="1" w:lastRow="0" w:firstColumn="1" w:lastColumn="0" w:noHBand="0" w:noVBand="1"/>
      </w:tblPr>
      <w:tblGrid>
        <w:gridCol w:w="1357"/>
        <w:gridCol w:w="918"/>
        <w:gridCol w:w="1171"/>
        <w:gridCol w:w="1336"/>
        <w:gridCol w:w="1342"/>
        <w:gridCol w:w="1001"/>
        <w:gridCol w:w="1236"/>
        <w:gridCol w:w="1580"/>
        <w:gridCol w:w="258"/>
      </w:tblGrid>
      <w:tr w:rsidR="00071858" w:rsidRPr="004D5200" w14:paraId="707147FE" w14:textId="77777777" w:rsidTr="00071858">
        <w:trPr>
          <w:gridAfter w:val="1"/>
          <w:wAfter w:w="258" w:type="dxa"/>
          <w:trHeight w:val="458"/>
        </w:trPr>
        <w:tc>
          <w:tcPr>
            <w:tcW w:w="1357" w:type="dxa"/>
            <w:vMerge w:val="restart"/>
            <w:tcBorders>
              <w:top w:val="single" w:sz="8" w:space="0" w:color="auto"/>
              <w:left w:val="single" w:sz="8" w:space="0" w:color="auto"/>
              <w:bottom w:val="single" w:sz="8" w:space="0" w:color="000000"/>
              <w:right w:val="single" w:sz="8" w:space="0" w:color="auto"/>
            </w:tcBorders>
            <w:shd w:val="clear" w:color="auto" w:fill="F5CCF8"/>
            <w:vAlign w:val="center"/>
            <w:hideMark/>
          </w:tcPr>
          <w:p w14:paraId="6FCC6F07" w14:textId="77777777" w:rsidR="00071858" w:rsidRPr="004D5200" w:rsidRDefault="00071858" w:rsidP="00071858">
            <w:pPr>
              <w:jc w:val="center"/>
              <w:rPr>
                <w:rFonts w:ascii="Cambria" w:hAnsi="Cambria" w:cs="Calibri"/>
              </w:rPr>
            </w:pPr>
            <w:r w:rsidRPr="004D5200">
              <w:rPr>
                <w:rFonts w:ascii="Cambria" w:hAnsi="Cambria" w:cs="Calibri"/>
              </w:rPr>
              <w:t>MJESEC</w:t>
            </w:r>
          </w:p>
        </w:tc>
        <w:tc>
          <w:tcPr>
            <w:tcW w:w="918" w:type="dxa"/>
            <w:vMerge w:val="restart"/>
            <w:tcBorders>
              <w:top w:val="single" w:sz="8" w:space="0" w:color="auto"/>
              <w:left w:val="single" w:sz="8" w:space="0" w:color="auto"/>
              <w:bottom w:val="single" w:sz="8" w:space="0" w:color="000000"/>
              <w:right w:val="single" w:sz="8" w:space="0" w:color="auto"/>
            </w:tcBorders>
            <w:shd w:val="clear" w:color="auto" w:fill="F5CCF8"/>
            <w:vAlign w:val="center"/>
            <w:hideMark/>
          </w:tcPr>
          <w:p w14:paraId="10CC5928" w14:textId="77777777" w:rsidR="00071858" w:rsidRPr="004D5200" w:rsidRDefault="00071858" w:rsidP="00071858">
            <w:pPr>
              <w:jc w:val="center"/>
              <w:rPr>
                <w:rFonts w:ascii="Cambria" w:hAnsi="Cambria" w:cs="Calibri"/>
              </w:rPr>
            </w:pPr>
            <w:r w:rsidRPr="004D5200">
              <w:rPr>
                <w:rFonts w:ascii="Cambria" w:hAnsi="Cambria" w:cs="Calibri"/>
              </w:rPr>
              <w:t>BR. DANA</w:t>
            </w:r>
          </w:p>
        </w:tc>
        <w:tc>
          <w:tcPr>
            <w:tcW w:w="1171" w:type="dxa"/>
            <w:vMerge w:val="restart"/>
            <w:tcBorders>
              <w:top w:val="single" w:sz="8" w:space="0" w:color="auto"/>
              <w:left w:val="single" w:sz="8" w:space="0" w:color="auto"/>
              <w:bottom w:val="single" w:sz="8" w:space="0" w:color="000000"/>
              <w:right w:val="single" w:sz="8" w:space="0" w:color="auto"/>
            </w:tcBorders>
            <w:shd w:val="clear" w:color="auto" w:fill="F5CCF8"/>
            <w:vAlign w:val="center"/>
            <w:hideMark/>
          </w:tcPr>
          <w:p w14:paraId="0A84FF85" w14:textId="77777777" w:rsidR="00071858" w:rsidRPr="004D5200" w:rsidRDefault="00071858" w:rsidP="00071858">
            <w:pPr>
              <w:jc w:val="center"/>
              <w:rPr>
                <w:rFonts w:ascii="Cambria" w:hAnsi="Cambria" w:cs="Calibri"/>
              </w:rPr>
            </w:pPr>
            <w:r w:rsidRPr="004D5200">
              <w:rPr>
                <w:rFonts w:ascii="Cambria" w:hAnsi="Cambria" w:cs="Calibri"/>
              </w:rPr>
              <w:t>SUBOTE</w:t>
            </w:r>
          </w:p>
        </w:tc>
        <w:tc>
          <w:tcPr>
            <w:tcW w:w="1336" w:type="dxa"/>
            <w:vMerge w:val="restart"/>
            <w:tcBorders>
              <w:top w:val="single" w:sz="8" w:space="0" w:color="auto"/>
              <w:left w:val="single" w:sz="8" w:space="0" w:color="auto"/>
              <w:bottom w:val="single" w:sz="8" w:space="0" w:color="000000"/>
              <w:right w:val="single" w:sz="8" w:space="0" w:color="auto"/>
            </w:tcBorders>
            <w:shd w:val="clear" w:color="auto" w:fill="F5CCF8"/>
            <w:vAlign w:val="center"/>
            <w:hideMark/>
          </w:tcPr>
          <w:p w14:paraId="2B4B3655" w14:textId="77777777" w:rsidR="00071858" w:rsidRPr="004D5200" w:rsidRDefault="00071858" w:rsidP="00071858">
            <w:pPr>
              <w:jc w:val="center"/>
              <w:rPr>
                <w:rFonts w:ascii="Cambria" w:hAnsi="Cambria" w:cs="Calibri"/>
              </w:rPr>
            </w:pPr>
            <w:r w:rsidRPr="004D5200">
              <w:rPr>
                <w:rFonts w:ascii="Cambria" w:hAnsi="Cambria" w:cs="Calibri"/>
              </w:rPr>
              <w:t>NEDJELJE</w:t>
            </w:r>
          </w:p>
        </w:tc>
        <w:tc>
          <w:tcPr>
            <w:tcW w:w="1342" w:type="dxa"/>
            <w:vMerge w:val="restart"/>
            <w:tcBorders>
              <w:top w:val="single" w:sz="8" w:space="0" w:color="auto"/>
              <w:left w:val="single" w:sz="8" w:space="0" w:color="auto"/>
              <w:bottom w:val="single" w:sz="8" w:space="0" w:color="000000"/>
              <w:right w:val="single" w:sz="8" w:space="0" w:color="auto"/>
            </w:tcBorders>
            <w:shd w:val="clear" w:color="auto" w:fill="F5CCF8"/>
            <w:vAlign w:val="center"/>
            <w:hideMark/>
          </w:tcPr>
          <w:p w14:paraId="7F702A60" w14:textId="77777777" w:rsidR="00071858" w:rsidRPr="004D5200" w:rsidRDefault="00071858" w:rsidP="00071858">
            <w:pPr>
              <w:jc w:val="center"/>
              <w:rPr>
                <w:rFonts w:ascii="Cambria" w:hAnsi="Cambria" w:cs="Calibri"/>
              </w:rPr>
            </w:pPr>
            <w:r w:rsidRPr="004D5200">
              <w:rPr>
                <w:rFonts w:ascii="Cambria" w:hAnsi="Cambria" w:cs="Calibri"/>
              </w:rPr>
              <w:t>PRAZNICI</w:t>
            </w:r>
          </w:p>
        </w:tc>
        <w:tc>
          <w:tcPr>
            <w:tcW w:w="1001" w:type="dxa"/>
            <w:vMerge w:val="restart"/>
            <w:tcBorders>
              <w:top w:val="single" w:sz="8" w:space="0" w:color="auto"/>
              <w:left w:val="single" w:sz="8" w:space="0" w:color="auto"/>
              <w:bottom w:val="single" w:sz="8" w:space="0" w:color="000000"/>
              <w:right w:val="single" w:sz="8" w:space="0" w:color="auto"/>
            </w:tcBorders>
            <w:shd w:val="clear" w:color="auto" w:fill="F5CCF8"/>
            <w:vAlign w:val="center"/>
            <w:hideMark/>
          </w:tcPr>
          <w:p w14:paraId="0D169A5E" w14:textId="77777777" w:rsidR="00071858" w:rsidRPr="004D5200" w:rsidRDefault="00071858" w:rsidP="00071858">
            <w:pPr>
              <w:jc w:val="center"/>
              <w:rPr>
                <w:rFonts w:ascii="Cambria" w:hAnsi="Cambria" w:cs="Calibri"/>
              </w:rPr>
            </w:pPr>
            <w:r w:rsidRPr="004D5200">
              <w:rPr>
                <w:rFonts w:ascii="Cambria" w:hAnsi="Cambria" w:cs="Calibri"/>
              </w:rPr>
              <w:t>RADNI DANI</w:t>
            </w:r>
          </w:p>
        </w:tc>
        <w:tc>
          <w:tcPr>
            <w:tcW w:w="1236" w:type="dxa"/>
            <w:vMerge w:val="restart"/>
            <w:tcBorders>
              <w:top w:val="single" w:sz="8" w:space="0" w:color="auto"/>
              <w:left w:val="single" w:sz="8" w:space="0" w:color="auto"/>
              <w:bottom w:val="single" w:sz="8" w:space="0" w:color="000000"/>
              <w:right w:val="single" w:sz="8" w:space="0" w:color="auto"/>
            </w:tcBorders>
            <w:shd w:val="clear" w:color="auto" w:fill="F5CCF8"/>
            <w:vAlign w:val="center"/>
            <w:hideMark/>
          </w:tcPr>
          <w:p w14:paraId="372CB46F" w14:textId="77777777" w:rsidR="00071858" w:rsidRPr="004D5200" w:rsidRDefault="00071858" w:rsidP="00071858">
            <w:pPr>
              <w:jc w:val="center"/>
              <w:rPr>
                <w:rFonts w:ascii="Cambria" w:hAnsi="Cambria" w:cs="Calibri"/>
              </w:rPr>
            </w:pPr>
            <w:r w:rsidRPr="004D5200">
              <w:rPr>
                <w:rFonts w:ascii="Cambria" w:hAnsi="Cambria" w:cs="Calibri"/>
              </w:rPr>
              <w:t>UKUPNO SATI  RADA</w:t>
            </w: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F5CCF8"/>
            <w:vAlign w:val="center"/>
            <w:hideMark/>
          </w:tcPr>
          <w:p w14:paraId="4912C736" w14:textId="77777777" w:rsidR="00071858" w:rsidRPr="004D5200" w:rsidRDefault="00071858" w:rsidP="00071858">
            <w:pPr>
              <w:jc w:val="center"/>
              <w:rPr>
                <w:rFonts w:ascii="Cambria" w:hAnsi="Cambria" w:cs="Calibri"/>
              </w:rPr>
            </w:pPr>
            <w:r w:rsidRPr="004D5200">
              <w:rPr>
                <w:rFonts w:ascii="Cambria" w:hAnsi="Cambria" w:cs="Calibri"/>
              </w:rPr>
              <w:t>UKUPNO SATI (sa praznicima)</w:t>
            </w:r>
          </w:p>
        </w:tc>
      </w:tr>
      <w:tr w:rsidR="00071858" w:rsidRPr="004D5200" w14:paraId="0E498149" w14:textId="77777777" w:rsidTr="00071858">
        <w:trPr>
          <w:trHeight w:val="260"/>
        </w:trPr>
        <w:tc>
          <w:tcPr>
            <w:tcW w:w="1357" w:type="dxa"/>
            <w:vMerge/>
            <w:tcBorders>
              <w:top w:val="single" w:sz="8" w:space="0" w:color="auto"/>
              <w:left w:val="single" w:sz="8" w:space="0" w:color="auto"/>
              <w:bottom w:val="single" w:sz="8" w:space="0" w:color="000000"/>
              <w:right w:val="single" w:sz="8" w:space="0" w:color="auto"/>
            </w:tcBorders>
            <w:shd w:val="clear" w:color="auto" w:fill="F5CCF8"/>
            <w:vAlign w:val="center"/>
            <w:hideMark/>
          </w:tcPr>
          <w:p w14:paraId="44E3D242" w14:textId="77777777" w:rsidR="00071858" w:rsidRPr="004D5200" w:rsidRDefault="00071858" w:rsidP="00071858">
            <w:pPr>
              <w:rPr>
                <w:rFonts w:ascii="Cambria" w:hAnsi="Cambria" w:cs="Calibri"/>
              </w:rPr>
            </w:pPr>
          </w:p>
        </w:tc>
        <w:tc>
          <w:tcPr>
            <w:tcW w:w="918" w:type="dxa"/>
            <w:vMerge/>
            <w:tcBorders>
              <w:top w:val="single" w:sz="8" w:space="0" w:color="auto"/>
              <w:left w:val="single" w:sz="8" w:space="0" w:color="auto"/>
              <w:bottom w:val="single" w:sz="8" w:space="0" w:color="000000"/>
              <w:right w:val="single" w:sz="8" w:space="0" w:color="auto"/>
            </w:tcBorders>
            <w:shd w:val="clear" w:color="auto" w:fill="F5CCF8"/>
            <w:vAlign w:val="center"/>
            <w:hideMark/>
          </w:tcPr>
          <w:p w14:paraId="730618E5" w14:textId="77777777" w:rsidR="00071858" w:rsidRPr="004D5200" w:rsidRDefault="00071858" w:rsidP="00071858">
            <w:pPr>
              <w:rPr>
                <w:rFonts w:ascii="Cambria" w:hAnsi="Cambria" w:cs="Calibri"/>
              </w:rPr>
            </w:pPr>
          </w:p>
        </w:tc>
        <w:tc>
          <w:tcPr>
            <w:tcW w:w="1171" w:type="dxa"/>
            <w:vMerge/>
            <w:tcBorders>
              <w:top w:val="single" w:sz="8" w:space="0" w:color="auto"/>
              <w:left w:val="single" w:sz="8" w:space="0" w:color="auto"/>
              <w:bottom w:val="single" w:sz="8" w:space="0" w:color="000000"/>
              <w:right w:val="single" w:sz="8" w:space="0" w:color="auto"/>
            </w:tcBorders>
            <w:shd w:val="clear" w:color="auto" w:fill="F5CCF8"/>
            <w:vAlign w:val="center"/>
            <w:hideMark/>
          </w:tcPr>
          <w:p w14:paraId="4BF6111C" w14:textId="77777777" w:rsidR="00071858" w:rsidRPr="004D5200" w:rsidRDefault="00071858" w:rsidP="00071858">
            <w:pPr>
              <w:rPr>
                <w:rFonts w:ascii="Cambria" w:hAnsi="Cambria" w:cs="Calibri"/>
              </w:rPr>
            </w:pPr>
          </w:p>
        </w:tc>
        <w:tc>
          <w:tcPr>
            <w:tcW w:w="1336" w:type="dxa"/>
            <w:vMerge/>
            <w:tcBorders>
              <w:top w:val="single" w:sz="8" w:space="0" w:color="auto"/>
              <w:left w:val="single" w:sz="8" w:space="0" w:color="auto"/>
              <w:bottom w:val="single" w:sz="8" w:space="0" w:color="000000"/>
              <w:right w:val="single" w:sz="8" w:space="0" w:color="auto"/>
            </w:tcBorders>
            <w:shd w:val="clear" w:color="auto" w:fill="F5CCF8"/>
            <w:vAlign w:val="center"/>
            <w:hideMark/>
          </w:tcPr>
          <w:p w14:paraId="39FB4C31" w14:textId="77777777" w:rsidR="00071858" w:rsidRPr="004D5200" w:rsidRDefault="00071858" w:rsidP="00071858">
            <w:pPr>
              <w:rPr>
                <w:rFonts w:ascii="Cambria" w:hAnsi="Cambria" w:cs="Calibri"/>
              </w:rPr>
            </w:pPr>
          </w:p>
        </w:tc>
        <w:tc>
          <w:tcPr>
            <w:tcW w:w="1342" w:type="dxa"/>
            <w:vMerge/>
            <w:tcBorders>
              <w:top w:val="single" w:sz="8" w:space="0" w:color="auto"/>
              <w:left w:val="single" w:sz="8" w:space="0" w:color="auto"/>
              <w:bottom w:val="single" w:sz="8" w:space="0" w:color="000000"/>
              <w:right w:val="single" w:sz="8" w:space="0" w:color="auto"/>
            </w:tcBorders>
            <w:shd w:val="clear" w:color="auto" w:fill="F5CCF8"/>
            <w:vAlign w:val="center"/>
            <w:hideMark/>
          </w:tcPr>
          <w:p w14:paraId="78A6D8A7" w14:textId="77777777" w:rsidR="00071858" w:rsidRPr="004D5200" w:rsidRDefault="00071858" w:rsidP="00071858">
            <w:pPr>
              <w:rPr>
                <w:rFonts w:ascii="Cambria" w:hAnsi="Cambria" w:cs="Calibri"/>
              </w:rPr>
            </w:pPr>
          </w:p>
        </w:tc>
        <w:tc>
          <w:tcPr>
            <w:tcW w:w="1001" w:type="dxa"/>
            <w:vMerge/>
            <w:tcBorders>
              <w:top w:val="single" w:sz="8" w:space="0" w:color="auto"/>
              <w:left w:val="single" w:sz="8" w:space="0" w:color="auto"/>
              <w:bottom w:val="single" w:sz="8" w:space="0" w:color="000000"/>
              <w:right w:val="single" w:sz="8" w:space="0" w:color="auto"/>
            </w:tcBorders>
            <w:shd w:val="clear" w:color="auto" w:fill="F5CCF8"/>
            <w:vAlign w:val="center"/>
            <w:hideMark/>
          </w:tcPr>
          <w:p w14:paraId="33D26B3D" w14:textId="77777777" w:rsidR="00071858" w:rsidRPr="004D5200" w:rsidRDefault="00071858" w:rsidP="00071858">
            <w:pPr>
              <w:rPr>
                <w:rFonts w:ascii="Cambria" w:hAnsi="Cambria" w:cs="Calibri"/>
              </w:rPr>
            </w:pPr>
          </w:p>
        </w:tc>
        <w:tc>
          <w:tcPr>
            <w:tcW w:w="1236" w:type="dxa"/>
            <w:vMerge/>
            <w:tcBorders>
              <w:top w:val="single" w:sz="8" w:space="0" w:color="auto"/>
              <w:left w:val="single" w:sz="8" w:space="0" w:color="auto"/>
              <w:bottom w:val="single" w:sz="8" w:space="0" w:color="000000"/>
              <w:right w:val="single" w:sz="8" w:space="0" w:color="auto"/>
            </w:tcBorders>
            <w:shd w:val="clear" w:color="auto" w:fill="F5CCF8"/>
            <w:vAlign w:val="center"/>
            <w:hideMark/>
          </w:tcPr>
          <w:p w14:paraId="2A68E4A5" w14:textId="77777777" w:rsidR="00071858" w:rsidRPr="004D5200" w:rsidRDefault="00071858" w:rsidP="00071858">
            <w:pPr>
              <w:rPr>
                <w:rFonts w:ascii="Cambria" w:hAnsi="Cambria" w:cs="Calibri"/>
              </w:rPr>
            </w:pPr>
          </w:p>
        </w:tc>
        <w:tc>
          <w:tcPr>
            <w:tcW w:w="1580" w:type="dxa"/>
            <w:vMerge/>
            <w:tcBorders>
              <w:top w:val="single" w:sz="8" w:space="0" w:color="auto"/>
              <w:left w:val="single" w:sz="8" w:space="0" w:color="auto"/>
              <w:bottom w:val="single" w:sz="8" w:space="0" w:color="000000"/>
              <w:right w:val="single" w:sz="8" w:space="0" w:color="auto"/>
            </w:tcBorders>
            <w:shd w:val="clear" w:color="auto" w:fill="F5CCF8"/>
            <w:vAlign w:val="center"/>
            <w:hideMark/>
          </w:tcPr>
          <w:p w14:paraId="15184D7C" w14:textId="77777777" w:rsidR="00071858" w:rsidRPr="004D5200" w:rsidRDefault="00071858" w:rsidP="00071858">
            <w:pPr>
              <w:rPr>
                <w:rFonts w:ascii="Cambria" w:hAnsi="Cambria" w:cs="Calibri"/>
              </w:rPr>
            </w:pPr>
          </w:p>
        </w:tc>
        <w:tc>
          <w:tcPr>
            <w:tcW w:w="258" w:type="dxa"/>
            <w:tcBorders>
              <w:top w:val="nil"/>
              <w:left w:val="nil"/>
              <w:bottom w:val="nil"/>
              <w:right w:val="nil"/>
            </w:tcBorders>
            <w:shd w:val="clear" w:color="auto" w:fill="auto"/>
            <w:noWrap/>
            <w:vAlign w:val="bottom"/>
            <w:hideMark/>
          </w:tcPr>
          <w:p w14:paraId="606142B8" w14:textId="77777777" w:rsidR="00071858" w:rsidRPr="004D5200" w:rsidRDefault="00071858" w:rsidP="00071858">
            <w:pPr>
              <w:jc w:val="center"/>
              <w:rPr>
                <w:rFonts w:ascii="Cambria" w:hAnsi="Cambria" w:cs="Calibri"/>
              </w:rPr>
            </w:pPr>
          </w:p>
        </w:tc>
      </w:tr>
      <w:tr w:rsidR="00071858" w:rsidRPr="004D5200" w14:paraId="5252F2CB" w14:textId="77777777" w:rsidTr="00071858">
        <w:trPr>
          <w:trHeight w:val="333"/>
        </w:trPr>
        <w:tc>
          <w:tcPr>
            <w:tcW w:w="1357" w:type="dxa"/>
            <w:tcBorders>
              <w:top w:val="nil"/>
              <w:left w:val="single" w:sz="8" w:space="0" w:color="auto"/>
              <w:bottom w:val="single" w:sz="8" w:space="0" w:color="auto"/>
              <w:right w:val="single" w:sz="8" w:space="0" w:color="auto"/>
            </w:tcBorders>
            <w:shd w:val="clear" w:color="auto" w:fill="F5CCF8"/>
            <w:vAlign w:val="center"/>
            <w:hideMark/>
          </w:tcPr>
          <w:p w14:paraId="34F18B56" w14:textId="77777777" w:rsidR="00071858" w:rsidRPr="004D5200" w:rsidRDefault="00071858" w:rsidP="00071858">
            <w:pPr>
              <w:jc w:val="center"/>
              <w:rPr>
                <w:rFonts w:ascii="Cambria" w:hAnsi="Cambria" w:cs="Calibri"/>
              </w:rPr>
            </w:pPr>
            <w:r w:rsidRPr="004D5200">
              <w:rPr>
                <w:rFonts w:ascii="Cambria" w:hAnsi="Cambria" w:cs="Calibri"/>
              </w:rPr>
              <w:t>09/20.</w:t>
            </w:r>
          </w:p>
        </w:tc>
        <w:tc>
          <w:tcPr>
            <w:tcW w:w="918" w:type="dxa"/>
            <w:tcBorders>
              <w:top w:val="nil"/>
              <w:left w:val="nil"/>
              <w:bottom w:val="single" w:sz="8" w:space="0" w:color="auto"/>
              <w:right w:val="single" w:sz="8" w:space="0" w:color="auto"/>
            </w:tcBorders>
            <w:shd w:val="clear" w:color="auto" w:fill="auto"/>
            <w:vAlign w:val="center"/>
            <w:hideMark/>
          </w:tcPr>
          <w:p w14:paraId="317B3676" w14:textId="77777777" w:rsidR="00071858" w:rsidRPr="004D5200" w:rsidRDefault="00071858" w:rsidP="00071858">
            <w:pPr>
              <w:jc w:val="center"/>
              <w:rPr>
                <w:rFonts w:ascii="Cambria" w:hAnsi="Cambria" w:cs="Calibri"/>
              </w:rPr>
            </w:pPr>
            <w:r w:rsidRPr="004D5200">
              <w:rPr>
                <w:rFonts w:ascii="Cambria" w:hAnsi="Cambria" w:cs="Calibri"/>
              </w:rPr>
              <w:t>30</w:t>
            </w:r>
          </w:p>
        </w:tc>
        <w:tc>
          <w:tcPr>
            <w:tcW w:w="1171" w:type="dxa"/>
            <w:tcBorders>
              <w:top w:val="nil"/>
              <w:left w:val="nil"/>
              <w:bottom w:val="single" w:sz="8" w:space="0" w:color="auto"/>
              <w:right w:val="single" w:sz="8" w:space="0" w:color="auto"/>
            </w:tcBorders>
            <w:shd w:val="clear" w:color="auto" w:fill="auto"/>
            <w:vAlign w:val="center"/>
            <w:hideMark/>
          </w:tcPr>
          <w:p w14:paraId="5EE52D00" w14:textId="77777777" w:rsidR="00071858" w:rsidRPr="004D5200" w:rsidRDefault="00071858" w:rsidP="00071858">
            <w:pPr>
              <w:jc w:val="center"/>
              <w:rPr>
                <w:rFonts w:ascii="Cambria" w:hAnsi="Cambria" w:cs="Calibri"/>
              </w:rPr>
            </w:pPr>
            <w:r w:rsidRPr="004D5200">
              <w:rPr>
                <w:rFonts w:ascii="Cambria" w:hAnsi="Cambria" w:cs="Calibri"/>
              </w:rPr>
              <w:t>4</w:t>
            </w:r>
          </w:p>
        </w:tc>
        <w:tc>
          <w:tcPr>
            <w:tcW w:w="1336" w:type="dxa"/>
            <w:tcBorders>
              <w:top w:val="nil"/>
              <w:left w:val="nil"/>
              <w:bottom w:val="single" w:sz="8" w:space="0" w:color="auto"/>
              <w:right w:val="single" w:sz="8" w:space="0" w:color="auto"/>
            </w:tcBorders>
            <w:shd w:val="clear" w:color="auto" w:fill="auto"/>
            <w:vAlign w:val="center"/>
            <w:hideMark/>
          </w:tcPr>
          <w:p w14:paraId="18FC3491" w14:textId="77777777" w:rsidR="00071858" w:rsidRPr="004D5200" w:rsidRDefault="00071858" w:rsidP="00071858">
            <w:pPr>
              <w:jc w:val="center"/>
              <w:rPr>
                <w:rFonts w:ascii="Cambria" w:hAnsi="Cambria" w:cs="Calibri"/>
              </w:rPr>
            </w:pPr>
            <w:r w:rsidRPr="004D5200">
              <w:rPr>
                <w:rFonts w:ascii="Cambria" w:hAnsi="Cambria" w:cs="Calibri"/>
              </w:rPr>
              <w:t>4</w:t>
            </w:r>
          </w:p>
        </w:tc>
        <w:tc>
          <w:tcPr>
            <w:tcW w:w="1342" w:type="dxa"/>
            <w:tcBorders>
              <w:top w:val="nil"/>
              <w:left w:val="nil"/>
              <w:bottom w:val="single" w:sz="8" w:space="0" w:color="auto"/>
              <w:right w:val="single" w:sz="8" w:space="0" w:color="auto"/>
            </w:tcBorders>
            <w:shd w:val="clear" w:color="auto" w:fill="auto"/>
            <w:vAlign w:val="center"/>
            <w:hideMark/>
          </w:tcPr>
          <w:p w14:paraId="1E7950CE" w14:textId="77777777" w:rsidR="00071858" w:rsidRPr="004D5200" w:rsidRDefault="00071858" w:rsidP="00071858">
            <w:pPr>
              <w:jc w:val="center"/>
              <w:rPr>
                <w:rFonts w:ascii="Cambria" w:hAnsi="Cambria" w:cs="Calibri"/>
              </w:rPr>
            </w:pPr>
            <w:r w:rsidRPr="004D5200">
              <w:rPr>
                <w:rFonts w:ascii="Cambria" w:hAnsi="Cambria" w:cs="Calibri"/>
              </w:rPr>
              <w:t>0</w:t>
            </w:r>
          </w:p>
        </w:tc>
        <w:tc>
          <w:tcPr>
            <w:tcW w:w="1001" w:type="dxa"/>
            <w:tcBorders>
              <w:top w:val="nil"/>
              <w:left w:val="nil"/>
              <w:bottom w:val="single" w:sz="8" w:space="0" w:color="auto"/>
              <w:right w:val="single" w:sz="8" w:space="0" w:color="auto"/>
            </w:tcBorders>
            <w:shd w:val="clear" w:color="auto" w:fill="auto"/>
            <w:vAlign w:val="center"/>
            <w:hideMark/>
          </w:tcPr>
          <w:p w14:paraId="2F1DB62B" w14:textId="77777777" w:rsidR="00071858" w:rsidRPr="004D5200" w:rsidRDefault="00071858" w:rsidP="00071858">
            <w:pPr>
              <w:jc w:val="center"/>
              <w:rPr>
                <w:rFonts w:ascii="Cambria" w:hAnsi="Cambria" w:cs="Calibri"/>
              </w:rPr>
            </w:pPr>
            <w:r w:rsidRPr="004D5200">
              <w:rPr>
                <w:rFonts w:ascii="Cambria" w:hAnsi="Cambria" w:cs="Calibri"/>
              </w:rPr>
              <w:t>22</w:t>
            </w:r>
          </w:p>
        </w:tc>
        <w:tc>
          <w:tcPr>
            <w:tcW w:w="1236" w:type="dxa"/>
            <w:tcBorders>
              <w:top w:val="nil"/>
              <w:left w:val="nil"/>
              <w:bottom w:val="single" w:sz="8" w:space="0" w:color="auto"/>
              <w:right w:val="single" w:sz="8" w:space="0" w:color="auto"/>
            </w:tcBorders>
            <w:shd w:val="clear" w:color="auto" w:fill="auto"/>
            <w:vAlign w:val="center"/>
            <w:hideMark/>
          </w:tcPr>
          <w:p w14:paraId="21E26677" w14:textId="77777777" w:rsidR="00071858" w:rsidRPr="004D5200" w:rsidRDefault="00071858" w:rsidP="00071858">
            <w:pPr>
              <w:jc w:val="center"/>
              <w:rPr>
                <w:rFonts w:ascii="Cambria" w:hAnsi="Cambria" w:cs="Calibri"/>
              </w:rPr>
            </w:pPr>
            <w:r w:rsidRPr="004D5200">
              <w:rPr>
                <w:rFonts w:ascii="Cambria" w:hAnsi="Cambria" w:cs="Calibri"/>
              </w:rPr>
              <w:t>176</w:t>
            </w:r>
          </w:p>
        </w:tc>
        <w:tc>
          <w:tcPr>
            <w:tcW w:w="1580" w:type="dxa"/>
            <w:tcBorders>
              <w:top w:val="nil"/>
              <w:left w:val="nil"/>
              <w:bottom w:val="single" w:sz="8" w:space="0" w:color="auto"/>
              <w:right w:val="single" w:sz="8" w:space="0" w:color="auto"/>
            </w:tcBorders>
            <w:shd w:val="clear" w:color="auto" w:fill="auto"/>
            <w:vAlign w:val="center"/>
            <w:hideMark/>
          </w:tcPr>
          <w:p w14:paraId="0581AAB7" w14:textId="77777777" w:rsidR="00071858" w:rsidRPr="004D5200" w:rsidRDefault="00071858" w:rsidP="00071858">
            <w:pPr>
              <w:jc w:val="center"/>
              <w:rPr>
                <w:rFonts w:ascii="Cambria" w:hAnsi="Cambria" w:cs="Calibri"/>
              </w:rPr>
            </w:pPr>
            <w:r w:rsidRPr="004D5200">
              <w:rPr>
                <w:rFonts w:ascii="Cambria" w:hAnsi="Cambria" w:cs="Calibri"/>
              </w:rPr>
              <w:t>176</w:t>
            </w:r>
          </w:p>
        </w:tc>
        <w:tc>
          <w:tcPr>
            <w:tcW w:w="258" w:type="dxa"/>
            <w:vAlign w:val="center"/>
            <w:hideMark/>
          </w:tcPr>
          <w:p w14:paraId="5A7EECE5" w14:textId="77777777" w:rsidR="00071858" w:rsidRPr="004D5200" w:rsidRDefault="00071858" w:rsidP="00071858">
            <w:pPr>
              <w:rPr>
                <w:sz w:val="20"/>
                <w:szCs w:val="20"/>
              </w:rPr>
            </w:pPr>
          </w:p>
        </w:tc>
      </w:tr>
      <w:tr w:rsidR="00071858" w:rsidRPr="004D5200" w14:paraId="360D4561" w14:textId="77777777" w:rsidTr="00071858">
        <w:trPr>
          <w:trHeight w:val="333"/>
        </w:trPr>
        <w:tc>
          <w:tcPr>
            <w:tcW w:w="1357" w:type="dxa"/>
            <w:tcBorders>
              <w:top w:val="nil"/>
              <w:left w:val="single" w:sz="8" w:space="0" w:color="auto"/>
              <w:bottom w:val="single" w:sz="8" w:space="0" w:color="auto"/>
              <w:right w:val="single" w:sz="8" w:space="0" w:color="auto"/>
            </w:tcBorders>
            <w:shd w:val="clear" w:color="auto" w:fill="F5CCF8"/>
            <w:vAlign w:val="center"/>
            <w:hideMark/>
          </w:tcPr>
          <w:p w14:paraId="53393B46" w14:textId="77777777" w:rsidR="00071858" w:rsidRPr="004D5200" w:rsidRDefault="00071858" w:rsidP="00071858">
            <w:pPr>
              <w:jc w:val="center"/>
              <w:rPr>
                <w:rFonts w:ascii="Cambria" w:hAnsi="Cambria" w:cs="Calibri"/>
              </w:rPr>
            </w:pPr>
            <w:r w:rsidRPr="004D5200">
              <w:rPr>
                <w:rFonts w:ascii="Cambria" w:hAnsi="Cambria" w:cs="Calibri"/>
              </w:rPr>
              <w:t>10/20.</w:t>
            </w:r>
          </w:p>
        </w:tc>
        <w:tc>
          <w:tcPr>
            <w:tcW w:w="918" w:type="dxa"/>
            <w:tcBorders>
              <w:top w:val="nil"/>
              <w:left w:val="nil"/>
              <w:bottom w:val="single" w:sz="8" w:space="0" w:color="auto"/>
              <w:right w:val="single" w:sz="8" w:space="0" w:color="auto"/>
            </w:tcBorders>
            <w:shd w:val="clear" w:color="auto" w:fill="auto"/>
            <w:vAlign w:val="center"/>
            <w:hideMark/>
          </w:tcPr>
          <w:p w14:paraId="55A3CAFD" w14:textId="77777777" w:rsidR="00071858" w:rsidRPr="004D5200" w:rsidRDefault="00071858" w:rsidP="00071858">
            <w:pPr>
              <w:jc w:val="center"/>
              <w:rPr>
                <w:rFonts w:ascii="Cambria" w:hAnsi="Cambria" w:cs="Calibri"/>
              </w:rPr>
            </w:pPr>
            <w:r w:rsidRPr="004D5200">
              <w:rPr>
                <w:rFonts w:ascii="Cambria" w:hAnsi="Cambria" w:cs="Calibri"/>
              </w:rPr>
              <w:t>31</w:t>
            </w:r>
          </w:p>
        </w:tc>
        <w:tc>
          <w:tcPr>
            <w:tcW w:w="1171" w:type="dxa"/>
            <w:tcBorders>
              <w:top w:val="nil"/>
              <w:left w:val="nil"/>
              <w:bottom w:val="single" w:sz="8" w:space="0" w:color="auto"/>
              <w:right w:val="single" w:sz="8" w:space="0" w:color="auto"/>
            </w:tcBorders>
            <w:shd w:val="clear" w:color="auto" w:fill="auto"/>
            <w:vAlign w:val="center"/>
            <w:hideMark/>
          </w:tcPr>
          <w:p w14:paraId="07AF2E98" w14:textId="77777777" w:rsidR="00071858" w:rsidRPr="004D5200" w:rsidRDefault="00071858" w:rsidP="00071858">
            <w:pPr>
              <w:jc w:val="center"/>
              <w:rPr>
                <w:rFonts w:ascii="Cambria" w:hAnsi="Cambria" w:cs="Calibri"/>
              </w:rPr>
            </w:pPr>
            <w:r w:rsidRPr="004D5200">
              <w:rPr>
                <w:rFonts w:ascii="Cambria" w:hAnsi="Cambria" w:cs="Calibri"/>
              </w:rPr>
              <w:t>5</w:t>
            </w:r>
          </w:p>
        </w:tc>
        <w:tc>
          <w:tcPr>
            <w:tcW w:w="1336" w:type="dxa"/>
            <w:tcBorders>
              <w:top w:val="nil"/>
              <w:left w:val="nil"/>
              <w:bottom w:val="single" w:sz="8" w:space="0" w:color="auto"/>
              <w:right w:val="single" w:sz="8" w:space="0" w:color="auto"/>
            </w:tcBorders>
            <w:shd w:val="clear" w:color="auto" w:fill="auto"/>
            <w:vAlign w:val="center"/>
            <w:hideMark/>
          </w:tcPr>
          <w:p w14:paraId="669B3929" w14:textId="77777777" w:rsidR="00071858" w:rsidRPr="004D5200" w:rsidRDefault="00071858" w:rsidP="00071858">
            <w:pPr>
              <w:jc w:val="center"/>
              <w:rPr>
                <w:rFonts w:ascii="Cambria" w:hAnsi="Cambria" w:cs="Calibri"/>
              </w:rPr>
            </w:pPr>
            <w:r w:rsidRPr="004D5200">
              <w:rPr>
                <w:rFonts w:ascii="Cambria" w:hAnsi="Cambria" w:cs="Calibri"/>
              </w:rPr>
              <w:t>4</w:t>
            </w:r>
          </w:p>
        </w:tc>
        <w:tc>
          <w:tcPr>
            <w:tcW w:w="1342" w:type="dxa"/>
            <w:tcBorders>
              <w:top w:val="nil"/>
              <w:left w:val="nil"/>
              <w:bottom w:val="single" w:sz="8" w:space="0" w:color="auto"/>
              <w:right w:val="single" w:sz="8" w:space="0" w:color="auto"/>
            </w:tcBorders>
            <w:shd w:val="clear" w:color="auto" w:fill="auto"/>
            <w:vAlign w:val="center"/>
            <w:hideMark/>
          </w:tcPr>
          <w:p w14:paraId="6BECBFB8" w14:textId="77777777" w:rsidR="00071858" w:rsidRPr="004D5200" w:rsidRDefault="00071858" w:rsidP="00071858">
            <w:pPr>
              <w:jc w:val="center"/>
              <w:rPr>
                <w:rFonts w:ascii="Cambria" w:hAnsi="Cambria" w:cs="Calibri"/>
              </w:rPr>
            </w:pPr>
            <w:r w:rsidRPr="004D5200">
              <w:rPr>
                <w:rFonts w:ascii="Cambria" w:hAnsi="Cambria" w:cs="Calibri"/>
              </w:rPr>
              <w:t>0</w:t>
            </w:r>
          </w:p>
        </w:tc>
        <w:tc>
          <w:tcPr>
            <w:tcW w:w="1001" w:type="dxa"/>
            <w:tcBorders>
              <w:top w:val="nil"/>
              <w:left w:val="nil"/>
              <w:bottom w:val="single" w:sz="8" w:space="0" w:color="auto"/>
              <w:right w:val="single" w:sz="8" w:space="0" w:color="auto"/>
            </w:tcBorders>
            <w:shd w:val="clear" w:color="auto" w:fill="auto"/>
            <w:vAlign w:val="center"/>
            <w:hideMark/>
          </w:tcPr>
          <w:p w14:paraId="7483F046" w14:textId="77777777" w:rsidR="00071858" w:rsidRPr="004D5200" w:rsidRDefault="00071858" w:rsidP="00071858">
            <w:pPr>
              <w:jc w:val="center"/>
              <w:rPr>
                <w:rFonts w:ascii="Cambria" w:hAnsi="Cambria" w:cs="Calibri"/>
              </w:rPr>
            </w:pPr>
            <w:r w:rsidRPr="004D5200">
              <w:rPr>
                <w:rFonts w:ascii="Cambria" w:hAnsi="Cambria" w:cs="Calibri"/>
              </w:rPr>
              <w:t>22</w:t>
            </w:r>
          </w:p>
        </w:tc>
        <w:tc>
          <w:tcPr>
            <w:tcW w:w="1236" w:type="dxa"/>
            <w:tcBorders>
              <w:top w:val="nil"/>
              <w:left w:val="nil"/>
              <w:bottom w:val="single" w:sz="8" w:space="0" w:color="auto"/>
              <w:right w:val="single" w:sz="8" w:space="0" w:color="auto"/>
            </w:tcBorders>
            <w:shd w:val="clear" w:color="auto" w:fill="auto"/>
            <w:vAlign w:val="center"/>
            <w:hideMark/>
          </w:tcPr>
          <w:p w14:paraId="04A5A625" w14:textId="77777777" w:rsidR="00071858" w:rsidRPr="004D5200" w:rsidRDefault="00071858" w:rsidP="00071858">
            <w:pPr>
              <w:jc w:val="center"/>
              <w:rPr>
                <w:rFonts w:ascii="Cambria" w:hAnsi="Cambria" w:cs="Calibri"/>
              </w:rPr>
            </w:pPr>
            <w:r w:rsidRPr="004D5200">
              <w:rPr>
                <w:rFonts w:ascii="Cambria" w:hAnsi="Cambria" w:cs="Calibri"/>
              </w:rPr>
              <w:t>176</w:t>
            </w:r>
          </w:p>
        </w:tc>
        <w:tc>
          <w:tcPr>
            <w:tcW w:w="1580" w:type="dxa"/>
            <w:tcBorders>
              <w:top w:val="nil"/>
              <w:left w:val="nil"/>
              <w:bottom w:val="single" w:sz="8" w:space="0" w:color="auto"/>
              <w:right w:val="single" w:sz="8" w:space="0" w:color="auto"/>
            </w:tcBorders>
            <w:shd w:val="clear" w:color="auto" w:fill="auto"/>
            <w:vAlign w:val="center"/>
            <w:hideMark/>
          </w:tcPr>
          <w:p w14:paraId="61E37E87" w14:textId="77777777" w:rsidR="00071858" w:rsidRPr="004D5200" w:rsidRDefault="00071858" w:rsidP="00071858">
            <w:pPr>
              <w:jc w:val="center"/>
              <w:rPr>
                <w:rFonts w:ascii="Cambria" w:hAnsi="Cambria" w:cs="Calibri"/>
              </w:rPr>
            </w:pPr>
            <w:r w:rsidRPr="004D5200">
              <w:rPr>
                <w:rFonts w:ascii="Cambria" w:hAnsi="Cambria" w:cs="Calibri"/>
              </w:rPr>
              <w:t>176</w:t>
            </w:r>
          </w:p>
        </w:tc>
        <w:tc>
          <w:tcPr>
            <w:tcW w:w="258" w:type="dxa"/>
            <w:vAlign w:val="center"/>
            <w:hideMark/>
          </w:tcPr>
          <w:p w14:paraId="6F79FDDF" w14:textId="77777777" w:rsidR="00071858" w:rsidRPr="004D5200" w:rsidRDefault="00071858" w:rsidP="00071858">
            <w:pPr>
              <w:rPr>
                <w:sz w:val="20"/>
                <w:szCs w:val="20"/>
              </w:rPr>
            </w:pPr>
          </w:p>
        </w:tc>
      </w:tr>
      <w:tr w:rsidR="00071858" w:rsidRPr="004D5200" w14:paraId="411E698C" w14:textId="77777777" w:rsidTr="00071858">
        <w:trPr>
          <w:trHeight w:val="333"/>
        </w:trPr>
        <w:tc>
          <w:tcPr>
            <w:tcW w:w="1357" w:type="dxa"/>
            <w:tcBorders>
              <w:top w:val="nil"/>
              <w:left w:val="single" w:sz="8" w:space="0" w:color="auto"/>
              <w:bottom w:val="single" w:sz="8" w:space="0" w:color="auto"/>
              <w:right w:val="single" w:sz="8" w:space="0" w:color="auto"/>
            </w:tcBorders>
            <w:shd w:val="clear" w:color="auto" w:fill="F5CCF8"/>
            <w:vAlign w:val="center"/>
            <w:hideMark/>
          </w:tcPr>
          <w:p w14:paraId="362B6D56" w14:textId="77777777" w:rsidR="00071858" w:rsidRPr="004D5200" w:rsidRDefault="00071858" w:rsidP="00071858">
            <w:pPr>
              <w:jc w:val="center"/>
              <w:rPr>
                <w:rFonts w:ascii="Cambria" w:hAnsi="Cambria" w:cs="Calibri"/>
              </w:rPr>
            </w:pPr>
            <w:r w:rsidRPr="004D5200">
              <w:rPr>
                <w:rFonts w:ascii="Cambria" w:hAnsi="Cambria" w:cs="Calibri"/>
              </w:rPr>
              <w:t>11/20.</w:t>
            </w:r>
          </w:p>
        </w:tc>
        <w:tc>
          <w:tcPr>
            <w:tcW w:w="918" w:type="dxa"/>
            <w:tcBorders>
              <w:top w:val="nil"/>
              <w:left w:val="nil"/>
              <w:bottom w:val="single" w:sz="8" w:space="0" w:color="auto"/>
              <w:right w:val="single" w:sz="8" w:space="0" w:color="auto"/>
            </w:tcBorders>
            <w:shd w:val="clear" w:color="auto" w:fill="auto"/>
            <w:vAlign w:val="center"/>
            <w:hideMark/>
          </w:tcPr>
          <w:p w14:paraId="3B0E4094" w14:textId="77777777" w:rsidR="00071858" w:rsidRPr="004D5200" w:rsidRDefault="00071858" w:rsidP="00071858">
            <w:pPr>
              <w:jc w:val="center"/>
              <w:rPr>
                <w:rFonts w:ascii="Cambria" w:hAnsi="Cambria" w:cs="Calibri"/>
              </w:rPr>
            </w:pPr>
            <w:r w:rsidRPr="004D5200">
              <w:rPr>
                <w:rFonts w:ascii="Cambria" w:hAnsi="Cambria" w:cs="Calibri"/>
              </w:rPr>
              <w:t>30</w:t>
            </w:r>
          </w:p>
        </w:tc>
        <w:tc>
          <w:tcPr>
            <w:tcW w:w="1171" w:type="dxa"/>
            <w:tcBorders>
              <w:top w:val="nil"/>
              <w:left w:val="nil"/>
              <w:bottom w:val="single" w:sz="8" w:space="0" w:color="auto"/>
              <w:right w:val="single" w:sz="8" w:space="0" w:color="auto"/>
            </w:tcBorders>
            <w:shd w:val="clear" w:color="auto" w:fill="auto"/>
            <w:vAlign w:val="center"/>
            <w:hideMark/>
          </w:tcPr>
          <w:p w14:paraId="2CD03A6B" w14:textId="77777777" w:rsidR="00071858" w:rsidRPr="004D5200" w:rsidRDefault="00071858" w:rsidP="00071858">
            <w:pPr>
              <w:jc w:val="center"/>
              <w:rPr>
                <w:rFonts w:ascii="Cambria" w:hAnsi="Cambria" w:cs="Calibri"/>
              </w:rPr>
            </w:pPr>
            <w:r w:rsidRPr="004D5200">
              <w:rPr>
                <w:rFonts w:ascii="Cambria" w:hAnsi="Cambria" w:cs="Calibri"/>
              </w:rPr>
              <w:t>4</w:t>
            </w:r>
          </w:p>
        </w:tc>
        <w:tc>
          <w:tcPr>
            <w:tcW w:w="1336" w:type="dxa"/>
            <w:tcBorders>
              <w:top w:val="nil"/>
              <w:left w:val="nil"/>
              <w:bottom w:val="single" w:sz="8" w:space="0" w:color="auto"/>
              <w:right w:val="single" w:sz="8" w:space="0" w:color="auto"/>
            </w:tcBorders>
            <w:shd w:val="clear" w:color="auto" w:fill="auto"/>
            <w:vAlign w:val="center"/>
            <w:hideMark/>
          </w:tcPr>
          <w:p w14:paraId="4B5DEDBE" w14:textId="77777777" w:rsidR="00071858" w:rsidRPr="004D5200" w:rsidRDefault="00071858" w:rsidP="00071858">
            <w:pPr>
              <w:jc w:val="center"/>
              <w:rPr>
                <w:rFonts w:ascii="Cambria" w:hAnsi="Cambria" w:cs="Calibri"/>
              </w:rPr>
            </w:pPr>
            <w:r w:rsidRPr="004D5200">
              <w:rPr>
                <w:rFonts w:ascii="Cambria" w:hAnsi="Cambria" w:cs="Calibri"/>
              </w:rPr>
              <w:t>5</w:t>
            </w:r>
          </w:p>
        </w:tc>
        <w:tc>
          <w:tcPr>
            <w:tcW w:w="1342" w:type="dxa"/>
            <w:tcBorders>
              <w:top w:val="nil"/>
              <w:left w:val="nil"/>
              <w:bottom w:val="single" w:sz="8" w:space="0" w:color="auto"/>
              <w:right w:val="single" w:sz="8" w:space="0" w:color="auto"/>
            </w:tcBorders>
            <w:shd w:val="clear" w:color="auto" w:fill="auto"/>
            <w:vAlign w:val="center"/>
            <w:hideMark/>
          </w:tcPr>
          <w:p w14:paraId="6D7667D0" w14:textId="77777777" w:rsidR="00071858" w:rsidRPr="004D5200" w:rsidRDefault="00071858" w:rsidP="00071858">
            <w:pPr>
              <w:jc w:val="center"/>
              <w:rPr>
                <w:rFonts w:ascii="Cambria" w:hAnsi="Cambria" w:cs="Calibri"/>
              </w:rPr>
            </w:pPr>
            <w:r w:rsidRPr="004D5200">
              <w:rPr>
                <w:rFonts w:ascii="Cambria" w:hAnsi="Cambria" w:cs="Calibri"/>
              </w:rPr>
              <w:t>1</w:t>
            </w:r>
          </w:p>
        </w:tc>
        <w:tc>
          <w:tcPr>
            <w:tcW w:w="1001" w:type="dxa"/>
            <w:tcBorders>
              <w:top w:val="nil"/>
              <w:left w:val="nil"/>
              <w:bottom w:val="single" w:sz="8" w:space="0" w:color="auto"/>
              <w:right w:val="single" w:sz="8" w:space="0" w:color="auto"/>
            </w:tcBorders>
            <w:shd w:val="clear" w:color="auto" w:fill="auto"/>
            <w:vAlign w:val="center"/>
            <w:hideMark/>
          </w:tcPr>
          <w:p w14:paraId="727995F0" w14:textId="77777777" w:rsidR="00071858" w:rsidRPr="004D5200" w:rsidRDefault="00071858" w:rsidP="00071858">
            <w:pPr>
              <w:jc w:val="center"/>
              <w:rPr>
                <w:rFonts w:ascii="Cambria" w:hAnsi="Cambria" w:cs="Calibri"/>
              </w:rPr>
            </w:pPr>
            <w:r w:rsidRPr="004D5200">
              <w:rPr>
                <w:rFonts w:ascii="Cambria" w:hAnsi="Cambria" w:cs="Calibri"/>
              </w:rPr>
              <w:t>20</w:t>
            </w:r>
          </w:p>
        </w:tc>
        <w:tc>
          <w:tcPr>
            <w:tcW w:w="1236" w:type="dxa"/>
            <w:tcBorders>
              <w:top w:val="nil"/>
              <w:left w:val="nil"/>
              <w:bottom w:val="single" w:sz="8" w:space="0" w:color="auto"/>
              <w:right w:val="single" w:sz="8" w:space="0" w:color="auto"/>
            </w:tcBorders>
            <w:shd w:val="clear" w:color="auto" w:fill="auto"/>
            <w:vAlign w:val="center"/>
            <w:hideMark/>
          </w:tcPr>
          <w:p w14:paraId="3D7A104C" w14:textId="77777777" w:rsidR="00071858" w:rsidRPr="004D5200" w:rsidRDefault="00071858" w:rsidP="00071858">
            <w:pPr>
              <w:jc w:val="center"/>
              <w:rPr>
                <w:rFonts w:ascii="Cambria" w:hAnsi="Cambria" w:cs="Calibri"/>
              </w:rPr>
            </w:pPr>
            <w:r w:rsidRPr="004D5200">
              <w:rPr>
                <w:rFonts w:ascii="Cambria" w:hAnsi="Cambria" w:cs="Calibri"/>
              </w:rPr>
              <w:t>160</w:t>
            </w:r>
          </w:p>
        </w:tc>
        <w:tc>
          <w:tcPr>
            <w:tcW w:w="1580" w:type="dxa"/>
            <w:tcBorders>
              <w:top w:val="nil"/>
              <w:left w:val="nil"/>
              <w:bottom w:val="single" w:sz="8" w:space="0" w:color="auto"/>
              <w:right w:val="single" w:sz="8" w:space="0" w:color="auto"/>
            </w:tcBorders>
            <w:shd w:val="clear" w:color="auto" w:fill="auto"/>
            <w:vAlign w:val="center"/>
            <w:hideMark/>
          </w:tcPr>
          <w:p w14:paraId="0ED0140C" w14:textId="77777777" w:rsidR="00071858" w:rsidRPr="004D5200" w:rsidRDefault="00071858" w:rsidP="00071858">
            <w:pPr>
              <w:jc w:val="center"/>
              <w:rPr>
                <w:rFonts w:ascii="Cambria" w:hAnsi="Cambria" w:cs="Calibri"/>
              </w:rPr>
            </w:pPr>
            <w:r w:rsidRPr="004D5200">
              <w:rPr>
                <w:rFonts w:ascii="Cambria" w:hAnsi="Cambria" w:cs="Calibri"/>
              </w:rPr>
              <w:t>168</w:t>
            </w:r>
          </w:p>
        </w:tc>
        <w:tc>
          <w:tcPr>
            <w:tcW w:w="258" w:type="dxa"/>
            <w:vAlign w:val="center"/>
            <w:hideMark/>
          </w:tcPr>
          <w:p w14:paraId="5F9DBB11" w14:textId="77777777" w:rsidR="00071858" w:rsidRPr="004D5200" w:rsidRDefault="00071858" w:rsidP="00071858">
            <w:pPr>
              <w:rPr>
                <w:sz w:val="20"/>
                <w:szCs w:val="20"/>
              </w:rPr>
            </w:pPr>
          </w:p>
        </w:tc>
      </w:tr>
      <w:tr w:rsidR="00071858" w:rsidRPr="004D5200" w14:paraId="281C3929" w14:textId="77777777" w:rsidTr="00071858">
        <w:trPr>
          <w:trHeight w:val="333"/>
        </w:trPr>
        <w:tc>
          <w:tcPr>
            <w:tcW w:w="1357" w:type="dxa"/>
            <w:tcBorders>
              <w:top w:val="nil"/>
              <w:left w:val="single" w:sz="8" w:space="0" w:color="auto"/>
              <w:bottom w:val="single" w:sz="8" w:space="0" w:color="auto"/>
              <w:right w:val="single" w:sz="8" w:space="0" w:color="auto"/>
            </w:tcBorders>
            <w:shd w:val="clear" w:color="auto" w:fill="F5CCF8"/>
            <w:vAlign w:val="center"/>
            <w:hideMark/>
          </w:tcPr>
          <w:p w14:paraId="46C3E8B1" w14:textId="77777777" w:rsidR="00071858" w:rsidRPr="004D5200" w:rsidRDefault="00071858" w:rsidP="00071858">
            <w:pPr>
              <w:jc w:val="center"/>
              <w:rPr>
                <w:rFonts w:ascii="Cambria" w:hAnsi="Cambria" w:cs="Calibri"/>
              </w:rPr>
            </w:pPr>
            <w:r w:rsidRPr="004D5200">
              <w:rPr>
                <w:rFonts w:ascii="Cambria" w:hAnsi="Cambria" w:cs="Calibri"/>
              </w:rPr>
              <w:t>12/20.</w:t>
            </w:r>
          </w:p>
        </w:tc>
        <w:tc>
          <w:tcPr>
            <w:tcW w:w="918" w:type="dxa"/>
            <w:tcBorders>
              <w:top w:val="nil"/>
              <w:left w:val="nil"/>
              <w:bottom w:val="single" w:sz="8" w:space="0" w:color="auto"/>
              <w:right w:val="single" w:sz="8" w:space="0" w:color="auto"/>
            </w:tcBorders>
            <w:shd w:val="clear" w:color="auto" w:fill="auto"/>
            <w:vAlign w:val="center"/>
            <w:hideMark/>
          </w:tcPr>
          <w:p w14:paraId="64C2970E" w14:textId="77777777" w:rsidR="00071858" w:rsidRPr="004D5200" w:rsidRDefault="00071858" w:rsidP="00071858">
            <w:pPr>
              <w:jc w:val="center"/>
              <w:rPr>
                <w:rFonts w:ascii="Cambria" w:hAnsi="Cambria" w:cs="Calibri"/>
              </w:rPr>
            </w:pPr>
            <w:r w:rsidRPr="004D5200">
              <w:rPr>
                <w:rFonts w:ascii="Cambria" w:hAnsi="Cambria" w:cs="Calibri"/>
              </w:rPr>
              <w:t>31</w:t>
            </w:r>
          </w:p>
        </w:tc>
        <w:tc>
          <w:tcPr>
            <w:tcW w:w="1171" w:type="dxa"/>
            <w:tcBorders>
              <w:top w:val="nil"/>
              <w:left w:val="nil"/>
              <w:bottom w:val="single" w:sz="8" w:space="0" w:color="auto"/>
              <w:right w:val="single" w:sz="8" w:space="0" w:color="auto"/>
            </w:tcBorders>
            <w:shd w:val="clear" w:color="auto" w:fill="auto"/>
            <w:vAlign w:val="center"/>
            <w:hideMark/>
          </w:tcPr>
          <w:p w14:paraId="1829DC3D" w14:textId="77777777" w:rsidR="00071858" w:rsidRPr="004D5200" w:rsidRDefault="00071858" w:rsidP="00071858">
            <w:pPr>
              <w:jc w:val="center"/>
              <w:rPr>
                <w:rFonts w:ascii="Cambria" w:hAnsi="Cambria" w:cs="Calibri"/>
              </w:rPr>
            </w:pPr>
            <w:r w:rsidRPr="004D5200">
              <w:rPr>
                <w:rFonts w:ascii="Cambria" w:hAnsi="Cambria" w:cs="Calibri"/>
              </w:rPr>
              <w:t>4</w:t>
            </w:r>
          </w:p>
        </w:tc>
        <w:tc>
          <w:tcPr>
            <w:tcW w:w="1336" w:type="dxa"/>
            <w:tcBorders>
              <w:top w:val="nil"/>
              <w:left w:val="nil"/>
              <w:bottom w:val="single" w:sz="8" w:space="0" w:color="auto"/>
              <w:right w:val="single" w:sz="8" w:space="0" w:color="auto"/>
            </w:tcBorders>
            <w:shd w:val="clear" w:color="auto" w:fill="auto"/>
            <w:vAlign w:val="center"/>
            <w:hideMark/>
          </w:tcPr>
          <w:p w14:paraId="18F2D612" w14:textId="77777777" w:rsidR="00071858" w:rsidRPr="004D5200" w:rsidRDefault="00071858" w:rsidP="00071858">
            <w:pPr>
              <w:jc w:val="center"/>
              <w:rPr>
                <w:rFonts w:ascii="Cambria" w:hAnsi="Cambria" w:cs="Calibri"/>
              </w:rPr>
            </w:pPr>
            <w:r w:rsidRPr="004D5200">
              <w:rPr>
                <w:rFonts w:ascii="Cambria" w:hAnsi="Cambria" w:cs="Calibri"/>
              </w:rPr>
              <w:t>4</w:t>
            </w:r>
          </w:p>
        </w:tc>
        <w:tc>
          <w:tcPr>
            <w:tcW w:w="1342" w:type="dxa"/>
            <w:tcBorders>
              <w:top w:val="nil"/>
              <w:left w:val="nil"/>
              <w:bottom w:val="single" w:sz="8" w:space="0" w:color="auto"/>
              <w:right w:val="single" w:sz="8" w:space="0" w:color="auto"/>
            </w:tcBorders>
            <w:shd w:val="clear" w:color="auto" w:fill="auto"/>
            <w:vAlign w:val="center"/>
            <w:hideMark/>
          </w:tcPr>
          <w:p w14:paraId="370B3613" w14:textId="77777777" w:rsidR="00071858" w:rsidRPr="004D5200" w:rsidRDefault="00071858" w:rsidP="00071858">
            <w:pPr>
              <w:jc w:val="center"/>
              <w:rPr>
                <w:rFonts w:ascii="Cambria" w:hAnsi="Cambria" w:cs="Calibri"/>
              </w:rPr>
            </w:pPr>
            <w:r w:rsidRPr="004D5200">
              <w:rPr>
                <w:rFonts w:ascii="Cambria" w:hAnsi="Cambria" w:cs="Calibri"/>
              </w:rPr>
              <w:t>1</w:t>
            </w:r>
          </w:p>
        </w:tc>
        <w:tc>
          <w:tcPr>
            <w:tcW w:w="1001" w:type="dxa"/>
            <w:tcBorders>
              <w:top w:val="nil"/>
              <w:left w:val="nil"/>
              <w:bottom w:val="single" w:sz="8" w:space="0" w:color="auto"/>
              <w:right w:val="single" w:sz="8" w:space="0" w:color="auto"/>
            </w:tcBorders>
            <w:shd w:val="clear" w:color="auto" w:fill="auto"/>
            <w:vAlign w:val="center"/>
            <w:hideMark/>
          </w:tcPr>
          <w:p w14:paraId="44263FF5" w14:textId="77777777" w:rsidR="00071858" w:rsidRPr="004D5200" w:rsidRDefault="00071858" w:rsidP="00071858">
            <w:pPr>
              <w:jc w:val="center"/>
              <w:rPr>
                <w:rFonts w:ascii="Cambria" w:hAnsi="Cambria" w:cs="Calibri"/>
              </w:rPr>
            </w:pPr>
            <w:r w:rsidRPr="004D5200">
              <w:rPr>
                <w:rFonts w:ascii="Cambria" w:hAnsi="Cambria" w:cs="Calibri"/>
              </w:rPr>
              <w:t>22</w:t>
            </w:r>
          </w:p>
        </w:tc>
        <w:tc>
          <w:tcPr>
            <w:tcW w:w="1236" w:type="dxa"/>
            <w:tcBorders>
              <w:top w:val="nil"/>
              <w:left w:val="nil"/>
              <w:bottom w:val="single" w:sz="8" w:space="0" w:color="auto"/>
              <w:right w:val="single" w:sz="8" w:space="0" w:color="auto"/>
            </w:tcBorders>
            <w:shd w:val="clear" w:color="auto" w:fill="auto"/>
            <w:vAlign w:val="center"/>
            <w:hideMark/>
          </w:tcPr>
          <w:p w14:paraId="0A7077AB" w14:textId="77777777" w:rsidR="00071858" w:rsidRPr="004D5200" w:rsidRDefault="00071858" w:rsidP="00071858">
            <w:pPr>
              <w:jc w:val="center"/>
              <w:rPr>
                <w:rFonts w:ascii="Cambria" w:hAnsi="Cambria" w:cs="Calibri"/>
              </w:rPr>
            </w:pPr>
            <w:r w:rsidRPr="004D5200">
              <w:rPr>
                <w:rFonts w:ascii="Cambria" w:hAnsi="Cambria" w:cs="Calibri"/>
              </w:rPr>
              <w:t>176</w:t>
            </w:r>
          </w:p>
        </w:tc>
        <w:tc>
          <w:tcPr>
            <w:tcW w:w="1580" w:type="dxa"/>
            <w:tcBorders>
              <w:top w:val="nil"/>
              <w:left w:val="nil"/>
              <w:bottom w:val="single" w:sz="8" w:space="0" w:color="auto"/>
              <w:right w:val="single" w:sz="8" w:space="0" w:color="auto"/>
            </w:tcBorders>
            <w:shd w:val="clear" w:color="auto" w:fill="auto"/>
            <w:vAlign w:val="center"/>
            <w:hideMark/>
          </w:tcPr>
          <w:p w14:paraId="17AB908C" w14:textId="77777777" w:rsidR="00071858" w:rsidRPr="004D5200" w:rsidRDefault="00071858" w:rsidP="00071858">
            <w:pPr>
              <w:jc w:val="center"/>
              <w:rPr>
                <w:rFonts w:ascii="Cambria" w:hAnsi="Cambria" w:cs="Calibri"/>
              </w:rPr>
            </w:pPr>
            <w:r w:rsidRPr="004D5200">
              <w:rPr>
                <w:rFonts w:ascii="Cambria" w:hAnsi="Cambria" w:cs="Calibri"/>
              </w:rPr>
              <w:t>184</w:t>
            </w:r>
          </w:p>
        </w:tc>
        <w:tc>
          <w:tcPr>
            <w:tcW w:w="258" w:type="dxa"/>
            <w:vAlign w:val="center"/>
            <w:hideMark/>
          </w:tcPr>
          <w:p w14:paraId="2BD511E5" w14:textId="77777777" w:rsidR="00071858" w:rsidRPr="004D5200" w:rsidRDefault="00071858" w:rsidP="00071858">
            <w:pPr>
              <w:rPr>
                <w:sz w:val="20"/>
                <w:szCs w:val="20"/>
              </w:rPr>
            </w:pPr>
          </w:p>
        </w:tc>
      </w:tr>
      <w:tr w:rsidR="00071858" w:rsidRPr="004D5200" w14:paraId="1DEFBFBD" w14:textId="77777777" w:rsidTr="00071858">
        <w:trPr>
          <w:trHeight w:val="333"/>
        </w:trPr>
        <w:tc>
          <w:tcPr>
            <w:tcW w:w="1357" w:type="dxa"/>
            <w:tcBorders>
              <w:top w:val="nil"/>
              <w:left w:val="single" w:sz="8" w:space="0" w:color="auto"/>
              <w:bottom w:val="single" w:sz="8" w:space="0" w:color="auto"/>
              <w:right w:val="single" w:sz="8" w:space="0" w:color="auto"/>
            </w:tcBorders>
            <w:shd w:val="clear" w:color="auto" w:fill="F5CCF8"/>
            <w:vAlign w:val="center"/>
            <w:hideMark/>
          </w:tcPr>
          <w:p w14:paraId="5DC9B1DC" w14:textId="77777777" w:rsidR="00071858" w:rsidRPr="004D5200" w:rsidRDefault="00071858" w:rsidP="00071858">
            <w:pPr>
              <w:jc w:val="center"/>
              <w:rPr>
                <w:rFonts w:ascii="Cambria" w:hAnsi="Cambria" w:cs="Calibri"/>
              </w:rPr>
            </w:pPr>
            <w:r w:rsidRPr="004D5200">
              <w:rPr>
                <w:rFonts w:ascii="Cambria" w:hAnsi="Cambria" w:cs="Calibri"/>
              </w:rPr>
              <w:t>01/21.</w:t>
            </w:r>
          </w:p>
        </w:tc>
        <w:tc>
          <w:tcPr>
            <w:tcW w:w="918" w:type="dxa"/>
            <w:tcBorders>
              <w:top w:val="nil"/>
              <w:left w:val="nil"/>
              <w:bottom w:val="single" w:sz="8" w:space="0" w:color="auto"/>
              <w:right w:val="single" w:sz="8" w:space="0" w:color="auto"/>
            </w:tcBorders>
            <w:shd w:val="clear" w:color="auto" w:fill="auto"/>
            <w:vAlign w:val="center"/>
            <w:hideMark/>
          </w:tcPr>
          <w:p w14:paraId="1DB92834" w14:textId="77777777" w:rsidR="00071858" w:rsidRPr="004D5200" w:rsidRDefault="00071858" w:rsidP="00071858">
            <w:pPr>
              <w:jc w:val="center"/>
              <w:rPr>
                <w:rFonts w:ascii="Cambria" w:hAnsi="Cambria" w:cs="Calibri"/>
              </w:rPr>
            </w:pPr>
            <w:r w:rsidRPr="004D5200">
              <w:rPr>
                <w:rFonts w:ascii="Cambria" w:hAnsi="Cambria" w:cs="Calibri"/>
              </w:rPr>
              <w:t>31</w:t>
            </w:r>
          </w:p>
        </w:tc>
        <w:tc>
          <w:tcPr>
            <w:tcW w:w="1171" w:type="dxa"/>
            <w:tcBorders>
              <w:top w:val="nil"/>
              <w:left w:val="nil"/>
              <w:bottom w:val="single" w:sz="8" w:space="0" w:color="auto"/>
              <w:right w:val="single" w:sz="8" w:space="0" w:color="auto"/>
            </w:tcBorders>
            <w:shd w:val="clear" w:color="auto" w:fill="auto"/>
            <w:vAlign w:val="center"/>
            <w:hideMark/>
          </w:tcPr>
          <w:p w14:paraId="63482037" w14:textId="77777777" w:rsidR="00071858" w:rsidRPr="004D5200" w:rsidRDefault="00071858" w:rsidP="00071858">
            <w:pPr>
              <w:jc w:val="center"/>
              <w:rPr>
                <w:rFonts w:ascii="Cambria" w:hAnsi="Cambria" w:cs="Calibri"/>
              </w:rPr>
            </w:pPr>
            <w:r w:rsidRPr="004D5200">
              <w:rPr>
                <w:rFonts w:ascii="Cambria" w:hAnsi="Cambria" w:cs="Calibri"/>
              </w:rPr>
              <w:t>5</w:t>
            </w:r>
          </w:p>
        </w:tc>
        <w:tc>
          <w:tcPr>
            <w:tcW w:w="1336" w:type="dxa"/>
            <w:tcBorders>
              <w:top w:val="nil"/>
              <w:left w:val="nil"/>
              <w:bottom w:val="single" w:sz="8" w:space="0" w:color="auto"/>
              <w:right w:val="single" w:sz="8" w:space="0" w:color="auto"/>
            </w:tcBorders>
            <w:shd w:val="clear" w:color="auto" w:fill="auto"/>
            <w:vAlign w:val="center"/>
            <w:hideMark/>
          </w:tcPr>
          <w:p w14:paraId="6108C933" w14:textId="77777777" w:rsidR="00071858" w:rsidRPr="004D5200" w:rsidRDefault="00071858" w:rsidP="00071858">
            <w:pPr>
              <w:jc w:val="center"/>
              <w:rPr>
                <w:rFonts w:ascii="Cambria" w:hAnsi="Cambria" w:cs="Calibri"/>
              </w:rPr>
            </w:pPr>
            <w:r w:rsidRPr="004D5200">
              <w:rPr>
                <w:rFonts w:ascii="Cambria" w:hAnsi="Cambria" w:cs="Calibri"/>
              </w:rPr>
              <w:t>5</w:t>
            </w:r>
          </w:p>
        </w:tc>
        <w:tc>
          <w:tcPr>
            <w:tcW w:w="1342" w:type="dxa"/>
            <w:tcBorders>
              <w:top w:val="nil"/>
              <w:left w:val="nil"/>
              <w:bottom w:val="single" w:sz="8" w:space="0" w:color="auto"/>
              <w:right w:val="single" w:sz="8" w:space="0" w:color="auto"/>
            </w:tcBorders>
            <w:shd w:val="clear" w:color="auto" w:fill="auto"/>
            <w:vAlign w:val="center"/>
            <w:hideMark/>
          </w:tcPr>
          <w:p w14:paraId="291BA6F6" w14:textId="77777777" w:rsidR="00071858" w:rsidRPr="004D5200" w:rsidRDefault="00071858" w:rsidP="00071858">
            <w:pPr>
              <w:jc w:val="center"/>
              <w:rPr>
                <w:rFonts w:ascii="Cambria" w:hAnsi="Cambria" w:cs="Calibri"/>
              </w:rPr>
            </w:pPr>
            <w:r w:rsidRPr="004D5200">
              <w:rPr>
                <w:rFonts w:ascii="Cambria" w:hAnsi="Cambria" w:cs="Calibri"/>
              </w:rPr>
              <w:t>2</w:t>
            </w:r>
          </w:p>
        </w:tc>
        <w:tc>
          <w:tcPr>
            <w:tcW w:w="1001" w:type="dxa"/>
            <w:tcBorders>
              <w:top w:val="nil"/>
              <w:left w:val="nil"/>
              <w:bottom w:val="single" w:sz="8" w:space="0" w:color="auto"/>
              <w:right w:val="single" w:sz="8" w:space="0" w:color="auto"/>
            </w:tcBorders>
            <w:shd w:val="clear" w:color="auto" w:fill="auto"/>
            <w:vAlign w:val="center"/>
            <w:hideMark/>
          </w:tcPr>
          <w:p w14:paraId="24E0E164" w14:textId="77777777" w:rsidR="00071858" w:rsidRPr="004D5200" w:rsidRDefault="00071858" w:rsidP="00071858">
            <w:pPr>
              <w:jc w:val="center"/>
              <w:rPr>
                <w:rFonts w:ascii="Cambria" w:hAnsi="Cambria" w:cs="Calibri"/>
              </w:rPr>
            </w:pPr>
            <w:r w:rsidRPr="004D5200">
              <w:rPr>
                <w:rFonts w:ascii="Cambria" w:hAnsi="Cambria" w:cs="Calibri"/>
              </w:rPr>
              <w:t>19</w:t>
            </w:r>
          </w:p>
        </w:tc>
        <w:tc>
          <w:tcPr>
            <w:tcW w:w="1236" w:type="dxa"/>
            <w:tcBorders>
              <w:top w:val="nil"/>
              <w:left w:val="nil"/>
              <w:bottom w:val="single" w:sz="8" w:space="0" w:color="auto"/>
              <w:right w:val="single" w:sz="8" w:space="0" w:color="auto"/>
            </w:tcBorders>
            <w:shd w:val="clear" w:color="auto" w:fill="auto"/>
            <w:vAlign w:val="center"/>
            <w:hideMark/>
          </w:tcPr>
          <w:p w14:paraId="623391BE" w14:textId="77777777" w:rsidR="00071858" w:rsidRPr="004D5200" w:rsidRDefault="00071858" w:rsidP="00071858">
            <w:pPr>
              <w:jc w:val="center"/>
              <w:rPr>
                <w:rFonts w:ascii="Cambria" w:hAnsi="Cambria" w:cs="Calibri"/>
              </w:rPr>
            </w:pPr>
            <w:r w:rsidRPr="004D5200">
              <w:rPr>
                <w:rFonts w:ascii="Cambria" w:hAnsi="Cambria" w:cs="Calibri"/>
              </w:rPr>
              <w:t>152</w:t>
            </w:r>
          </w:p>
        </w:tc>
        <w:tc>
          <w:tcPr>
            <w:tcW w:w="1580" w:type="dxa"/>
            <w:tcBorders>
              <w:top w:val="nil"/>
              <w:left w:val="nil"/>
              <w:bottom w:val="single" w:sz="8" w:space="0" w:color="auto"/>
              <w:right w:val="single" w:sz="8" w:space="0" w:color="auto"/>
            </w:tcBorders>
            <w:shd w:val="clear" w:color="auto" w:fill="auto"/>
            <w:vAlign w:val="center"/>
            <w:hideMark/>
          </w:tcPr>
          <w:p w14:paraId="6F6B0CBF" w14:textId="77777777" w:rsidR="00071858" w:rsidRPr="004D5200" w:rsidRDefault="00071858" w:rsidP="00071858">
            <w:pPr>
              <w:jc w:val="center"/>
              <w:rPr>
                <w:rFonts w:ascii="Cambria" w:hAnsi="Cambria" w:cs="Calibri"/>
              </w:rPr>
            </w:pPr>
            <w:r w:rsidRPr="004D5200">
              <w:rPr>
                <w:rFonts w:ascii="Cambria" w:hAnsi="Cambria" w:cs="Calibri"/>
              </w:rPr>
              <w:t>168</w:t>
            </w:r>
          </w:p>
        </w:tc>
        <w:tc>
          <w:tcPr>
            <w:tcW w:w="258" w:type="dxa"/>
            <w:vAlign w:val="center"/>
            <w:hideMark/>
          </w:tcPr>
          <w:p w14:paraId="78D4FCB6" w14:textId="77777777" w:rsidR="00071858" w:rsidRPr="004D5200" w:rsidRDefault="00071858" w:rsidP="00071858">
            <w:pPr>
              <w:rPr>
                <w:sz w:val="20"/>
                <w:szCs w:val="20"/>
              </w:rPr>
            </w:pPr>
          </w:p>
        </w:tc>
      </w:tr>
      <w:tr w:rsidR="00071858" w:rsidRPr="004D5200" w14:paraId="7171F76B" w14:textId="77777777" w:rsidTr="00071858">
        <w:trPr>
          <w:trHeight w:val="333"/>
        </w:trPr>
        <w:tc>
          <w:tcPr>
            <w:tcW w:w="1357" w:type="dxa"/>
            <w:tcBorders>
              <w:top w:val="nil"/>
              <w:left w:val="single" w:sz="8" w:space="0" w:color="auto"/>
              <w:bottom w:val="single" w:sz="8" w:space="0" w:color="auto"/>
              <w:right w:val="single" w:sz="8" w:space="0" w:color="auto"/>
            </w:tcBorders>
            <w:shd w:val="clear" w:color="auto" w:fill="F5CCF8"/>
            <w:vAlign w:val="center"/>
            <w:hideMark/>
          </w:tcPr>
          <w:p w14:paraId="119B859D" w14:textId="77777777" w:rsidR="00071858" w:rsidRPr="004D5200" w:rsidRDefault="00071858" w:rsidP="00071858">
            <w:pPr>
              <w:jc w:val="center"/>
              <w:rPr>
                <w:rFonts w:ascii="Cambria" w:hAnsi="Cambria" w:cs="Calibri"/>
              </w:rPr>
            </w:pPr>
            <w:r w:rsidRPr="004D5200">
              <w:rPr>
                <w:rFonts w:ascii="Cambria" w:hAnsi="Cambria" w:cs="Calibri"/>
              </w:rPr>
              <w:t>02/21.</w:t>
            </w:r>
          </w:p>
        </w:tc>
        <w:tc>
          <w:tcPr>
            <w:tcW w:w="918" w:type="dxa"/>
            <w:tcBorders>
              <w:top w:val="nil"/>
              <w:left w:val="nil"/>
              <w:bottom w:val="single" w:sz="8" w:space="0" w:color="auto"/>
              <w:right w:val="single" w:sz="8" w:space="0" w:color="auto"/>
            </w:tcBorders>
            <w:shd w:val="clear" w:color="auto" w:fill="auto"/>
            <w:vAlign w:val="center"/>
            <w:hideMark/>
          </w:tcPr>
          <w:p w14:paraId="1661843F" w14:textId="77777777" w:rsidR="00071858" w:rsidRPr="004D5200" w:rsidRDefault="00071858" w:rsidP="00071858">
            <w:pPr>
              <w:jc w:val="center"/>
              <w:rPr>
                <w:rFonts w:ascii="Cambria" w:hAnsi="Cambria" w:cs="Calibri"/>
              </w:rPr>
            </w:pPr>
            <w:r w:rsidRPr="004D5200">
              <w:rPr>
                <w:rFonts w:ascii="Cambria" w:hAnsi="Cambria" w:cs="Calibri"/>
              </w:rPr>
              <w:t>28</w:t>
            </w:r>
          </w:p>
        </w:tc>
        <w:tc>
          <w:tcPr>
            <w:tcW w:w="1171" w:type="dxa"/>
            <w:tcBorders>
              <w:top w:val="nil"/>
              <w:left w:val="nil"/>
              <w:bottom w:val="single" w:sz="8" w:space="0" w:color="auto"/>
              <w:right w:val="single" w:sz="8" w:space="0" w:color="auto"/>
            </w:tcBorders>
            <w:shd w:val="clear" w:color="auto" w:fill="auto"/>
            <w:vAlign w:val="center"/>
            <w:hideMark/>
          </w:tcPr>
          <w:p w14:paraId="361B1ECF" w14:textId="77777777" w:rsidR="00071858" w:rsidRPr="004D5200" w:rsidRDefault="00071858" w:rsidP="00071858">
            <w:pPr>
              <w:jc w:val="center"/>
              <w:rPr>
                <w:rFonts w:ascii="Cambria" w:hAnsi="Cambria" w:cs="Calibri"/>
              </w:rPr>
            </w:pPr>
            <w:r w:rsidRPr="004D5200">
              <w:rPr>
                <w:rFonts w:ascii="Cambria" w:hAnsi="Cambria" w:cs="Calibri"/>
              </w:rPr>
              <w:t>4</w:t>
            </w:r>
          </w:p>
        </w:tc>
        <w:tc>
          <w:tcPr>
            <w:tcW w:w="1336" w:type="dxa"/>
            <w:tcBorders>
              <w:top w:val="nil"/>
              <w:left w:val="nil"/>
              <w:bottom w:val="single" w:sz="8" w:space="0" w:color="auto"/>
              <w:right w:val="single" w:sz="8" w:space="0" w:color="auto"/>
            </w:tcBorders>
            <w:shd w:val="clear" w:color="auto" w:fill="auto"/>
            <w:vAlign w:val="center"/>
            <w:hideMark/>
          </w:tcPr>
          <w:p w14:paraId="4979AE56" w14:textId="77777777" w:rsidR="00071858" w:rsidRPr="004D5200" w:rsidRDefault="00071858" w:rsidP="00071858">
            <w:pPr>
              <w:jc w:val="center"/>
              <w:rPr>
                <w:rFonts w:ascii="Cambria" w:hAnsi="Cambria" w:cs="Calibri"/>
              </w:rPr>
            </w:pPr>
            <w:r w:rsidRPr="004D5200">
              <w:rPr>
                <w:rFonts w:ascii="Cambria" w:hAnsi="Cambria" w:cs="Calibri"/>
              </w:rPr>
              <w:t>4</w:t>
            </w:r>
          </w:p>
        </w:tc>
        <w:tc>
          <w:tcPr>
            <w:tcW w:w="1342" w:type="dxa"/>
            <w:tcBorders>
              <w:top w:val="nil"/>
              <w:left w:val="nil"/>
              <w:bottom w:val="single" w:sz="8" w:space="0" w:color="auto"/>
              <w:right w:val="single" w:sz="8" w:space="0" w:color="auto"/>
            </w:tcBorders>
            <w:shd w:val="clear" w:color="auto" w:fill="auto"/>
            <w:vAlign w:val="center"/>
            <w:hideMark/>
          </w:tcPr>
          <w:p w14:paraId="5C21E97D" w14:textId="77777777" w:rsidR="00071858" w:rsidRPr="004D5200" w:rsidRDefault="00071858" w:rsidP="00071858">
            <w:pPr>
              <w:jc w:val="center"/>
              <w:rPr>
                <w:rFonts w:ascii="Cambria" w:hAnsi="Cambria" w:cs="Calibri"/>
              </w:rPr>
            </w:pPr>
            <w:r w:rsidRPr="004D5200">
              <w:rPr>
                <w:rFonts w:ascii="Cambria" w:hAnsi="Cambria" w:cs="Calibri"/>
              </w:rPr>
              <w:t>0</w:t>
            </w:r>
          </w:p>
        </w:tc>
        <w:tc>
          <w:tcPr>
            <w:tcW w:w="1001" w:type="dxa"/>
            <w:tcBorders>
              <w:top w:val="nil"/>
              <w:left w:val="nil"/>
              <w:bottom w:val="single" w:sz="8" w:space="0" w:color="auto"/>
              <w:right w:val="single" w:sz="8" w:space="0" w:color="auto"/>
            </w:tcBorders>
            <w:shd w:val="clear" w:color="auto" w:fill="auto"/>
            <w:vAlign w:val="center"/>
            <w:hideMark/>
          </w:tcPr>
          <w:p w14:paraId="1C074EDB" w14:textId="77777777" w:rsidR="00071858" w:rsidRPr="004D5200" w:rsidRDefault="00071858" w:rsidP="00071858">
            <w:pPr>
              <w:jc w:val="center"/>
              <w:rPr>
                <w:rFonts w:ascii="Cambria" w:hAnsi="Cambria" w:cs="Calibri"/>
              </w:rPr>
            </w:pPr>
            <w:r w:rsidRPr="004D5200">
              <w:rPr>
                <w:rFonts w:ascii="Cambria" w:hAnsi="Cambria" w:cs="Calibri"/>
              </w:rPr>
              <w:t>20</w:t>
            </w:r>
          </w:p>
        </w:tc>
        <w:tc>
          <w:tcPr>
            <w:tcW w:w="1236" w:type="dxa"/>
            <w:tcBorders>
              <w:top w:val="nil"/>
              <w:left w:val="nil"/>
              <w:bottom w:val="single" w:sz="8" w:space="0" w:color="auto"/>
              <w:right w:val="single" w:sz="8" w:space="0" w:color="auto"/>
            </w:tcBorders>
            <w:shd w:val="clear" w:color="auto" w:fill="auto"/>
            <w:vAlign w:val="center"/>
            <w:hideMark/>
          </w:tcPr>
          <w:p w14:paraId="5F68F75B" w14:textId="77777777" w:rsidR="00071858" w:rsidRPr="004D5200" w:rsidRDefault="00071858" w:rsidP="00071858">
            <w:pPr>
              <w:jc w:val="center"/>
              <w:rPr>
                <w:rFonts w:ascii="Cambria" w:hAnsi="Cambria" w:cs="Calibri"/>
              </w:rPr>
            </w:pPr>
            <w:r w:rsidRPr="004D5200">
              <w:rPr>
                <w:rFonts w:ascii="Cambria" w:hAnsi="Cambria" w:cs="Calibri"/>
              </w:rPr>
              <w:t>160</w:t>
            </w:r>
          </w:p>
        </w:tc>
        <w:tc>
          <w:tcPr>
            <w:tcW w:w="1580" w:type="dxa"/>
            <w:tcBorders>
              <w:top w:val="nil"/>
              <w:left w:val="nil"/>
              <w:bottom w:val="single" w:sz="8" w:space="0" w:color="auto"/>
              <w:right w:val="single" w:sz="8" w:space="0" w:color="auto"/>
            </w:tcBorders>
            <w:shd w:val="clear" w:color="auto" w:fill="auto"/>
            <w:vAlign w:val="center"/>
            <w:hideMark/>
          </w:tcPr>
          <w:p w14:paraId="58E6490E" w14:textId="77777777" w:rsidR="00071858" w:rsidRPr="004D5200" w:rsidRDefault="00071858" w:rsidP="00071858">
            <w:pPr>
              <w:jc w:val="center"/>
              <w:rPr>
                <w:rFonts w:ascii="Cambria" w:hAnsi="Cambria" w:cs="Calibri"/>
              </w:rPr>
            </w:pPr>
            <w:r w:rsidRPr="004D5200">
              <w:rPr>
                <w:rFonts w:ascii="Cambria" w:hAnsi="Cambria" w:cs="Calibri"/>
              </w:rPr>
              <w:t>160</w:t>
            </w:r>
          </w:p>
        </w:tc>
        <w:tc>
          <w:tcPr>
            <w:tcW w:w="258" w:type="dxa"/>
            <w:vAlign w:val="center"/>
            <w:hideMark/>
          </w:tcPr>
          <w:p w14:paraId="158D869D" w14:textId="77777777" w:rsidR="00071858" w:rsidRPr="004D5200" w:rsidRDefault="00071858" w:rsidP="00071858">
            <w:pPr>
              <w:rPr>
                <w:sz w:val="20"/>
                <w:szCs w:val="20"/>
              </w:rPr>
            </w:pPr>
          </w:p>
        </w:tc>
      </w:tr>
      <w:tr w:rsidR="00071858" w:rsidRPr="004D5200" w14:paraId="481F1797" w14:textId="77777777" w:rsidTr="00071858">
        <w:trPr>
          <w:trHeight w:val="333"/>
        </w:trPr>
        <w:tc>
          <w:tcPr>
            <w:tcW w:w="1357" w:type="dxa"/>
            <w:tcBorders>
              <w:top w:val="nil"/>
              <w:left w:val="single" w:sz="8" w:space="0" w:color="auto"/>
              <w:bottom w:val="single" w:sz="8" w:space="0" w:color="auto"/>
              <w:right w:val="single" w:sz="8" w:space="0" w:color="auto"/>
            </w:tcBorders>
            <w:shd w:val="clear" w:color="auto" w:fill="F5CCF8"/>
            <w:vAlign w:val="center"/>
            <w:hideMark/>
          </w:tcPr>
          <w:p w14:paraId="3C2DC187" w14:textId="77777777" w:rsidR="00071858" w:rsidRPr="004D5200" w:rsidRDefault="00071858" w:rsidP="00071858">
            <w:pPr>
              <w:jc w:val="center"/>
              <w:rPr>
                <w:rFonts w:ascii="Cambria" w:hAnsi="Cambria" w:cs="Calibri"/>
              </w:rPr>
            </w:pPr>
            <w:r w:rsidRPr="004D5200">
              <w:rPr>
                <w:rFonts w:ascii="Cambria" w:hAnsi="Cambria" w:cs="Calibri"/>
              </w:rPr>
              <w:t>03/21.</w:t>
            </w:r>
          </w:p>
        </w:tc>
        <w:tc>
          <w:tcPr>
            <w:tcW w:w="918" w:type="dxa"/>
            <w:tcBorders>
              <w:top w:val="nil"/>
              <w:left w:val="nil"/>
              <w:bottom w:val="single" w:sz="8" w:space="0" w:color="auto"/>
              <w:right w:val="single" w:sz="8" w:space="0" w:color="auto"/>
            </w:tcBorders>
            <w:shd w:val="clear" w:color="auto" w:fill="auto"/>
            <w:vAlign w:val="center"/>
            <w:hideMark/>
          </w:tcPr>
          <w:p w14:paraId="4266230C" w14:textId="77777777" w:rsidR="00071858" w:rsidRPr="004D5200" w:rsidRDefault="00071858" w:rsidP="00071858">
            <w:pPr>
              <w:jc w:val="center"/>
              <w:rPr>
                <w:rFonts w:ascii="Cambria" w:hAnsi="Cambria" w:cs="Calibri"/>
              </w:rPr>
            </w:pPr>
            <w:r w:rsidRPr="004D5200">
              <w:rPr>
                <w:rFonts w:ascii="Cambria" w:hAnsi="Cambria" w:cs="Calibri"/>
              </w:rPr>
              <w:t>31</w:t>
            </w:r>
          </w:p>
        </w:tc>
        <w:tc>
          <w:tcPr>
            <w:tcW w:w="1171" w:type="dxa"/>
            <w:tcBorders>
              <w:top w:val="nil"/>
              <w:left w:val="nil"/>
              <w:bottom w:val="single" w:sz="8" w:space="0" w:color="auto"/>
              <w:right w:val="single" w:sz="8" w:space="0" w:color="auto"/>
            </w:tcBorders>
            <w:shd w:val="clear" w:color="auto" w:fill="auto"/>
            <w:vAlign w:val="center"/>
            <w:hideMark/>
          </w:tcPr>
          <w:p w14:paraId="635B5661" w14:textId="77777777" w:rsidR="00071858" w:rsidRPr="004D5200" w:rsidRDefault="00071858" w:rsidP="00071858">
            <w:pPr>
              <w:jc w:val="center"/>
              <w:rPr>
                <w:rFonts w:ascii="Cambria" w:hAnsi="Cambria" w:cs="Calibri"/>
              </w:rPr>
            </w:pPr>
            <w:r w:rsidRPr="004D5200">
              <w:rPr>
                <w:rFonts w:ascii="Cambria" w:hAnsi="Cambria" w:cs="Calibri"/>
              </w:rPr>
              <w:t>4</w:t>
            </w:r>
          </w:p>
        </w:tc>
        <w:tc>
          <w:tcPr>
            <w:tcW w:w="1336" w:type="dxa"/>
            <w:tcBorders>
              <w:top w:val="nil"/>
              <w:left w:val="nil"/>
              <w:bottom w:val="single" w:sz="8" w:space="0" w:color="auto"/>
              <w:right w:val="single" w:sz="8" w:space="0" w:color="auto"/>
            </w:tcBorders>
            <w:shd w:val="clear" w:color="auto" w:fill="auto"/>
            <w:vAlign w:val="center"/>
            <w:hideMark/>
          </w:tcPr>
          <w:p w14:paraId="420DAAF8" w14:textId="77777777" w:rsidR="00071858" w:rsidRPr="004D5200" w:rsidRDefault="00071858" w:rsidP="00071858">
            <w:pPr>
              <w:jc w:val="center"/>
              <w:rPr>
                <w:rFonts w:ascii="Cambria" w:hAnsi="Cambria" w:cs="Calibri"/>
              </w:rPr>
            </w:pPr>
            <w:r w:rsidRPr="004D5200">
              <w:rPr>
                <w:rFonts w:ascii="Cambria" w:hAnsi="Cambria" w:cs="Calibri"/>
              </w:rPr>
              <w:t>4</w:t>
            </w:r>
          </w:p>
        </w:tc>
        <w:tc>
          <w:tcPr>
            <w:tcW w:w="1342" w:type="dxa"/>
            <w:tcBorders>
              <w:top w:val="nil"/>
              <w:left w:val="nil"/>
              <w:bottom w:val="single" w:sz="8" w:space="0" w:color="auto"/>
              <w:right w:val="single" w:sz="8" w:space="0" w:color="auto"/>
            </w:tcBorders>
            <w:shd w:val="clear" w:color="auto" w:fill="auto"/>
            <w:vAlign w:val="center"/>
            <w:hideMark/>
          </w:tcPr>
          <w:p w14:paraId="2164BCDE" w14:textId="77777777" w:rsidR="00071858" w:rsidRPr="004D5200" w:rsidRDefault="00071858" w:rsidP="00071858">
            <w:pPr>
              <w:jc w:val="center"/>
              <w:rPr>
                <w:rFonts w:ascii="Cambria" w:hAnsi="Cambria" w:cs="Calibri"/>
              </w:rPr>
            </w:pPr>
            <w:r w:rsidRPr="004D5200">
              <w:rPr>
                <w:rFonts w:ascii="Cambria" w:hAnsi="Cambria" w:cs="Calibri"/>
              </w:rPr>
              <w:t>0</w:t>
            </w:r>
          </w:p>
        </w:tc>
        <w:tc>
          <w:tcPr>
            <w:tcW w:w="1001" w:type="dxa"/>
            <w:tcBorders>
              <w:top w:val="nil"/>
              <w:left w:val="nil"/>
              <w:bottom w:val="single" w:sz="8" w:space="0" w:color="auto"/>
              <w:right w:val="single" w:sz="8" w:space="0" w:color="auto"/>
            </w:tcBorders>
            <w:shd w:val="clear" w:color="auto" w:fill="auto"/>
            <w:vAlign w:val="center"/>
            <w:hideMark/>
          </w:tcPr>
          <w:p w14:paraId="30AE6325" w14:textId="77777777" w:rsidR="00071858" w:rsidRPr="004D5200" w:rsidRDefault="00071858" w:rsidP="00071858">
            <w:pPr>
              <w:jc w:val="center"/>
              <w:rPr>
                <w:rFonts w:ascii="Cambria" w:hAnsi="Cambria" w:cs="Calibri"/>
              </w:rPr>
            </w:pPr>
            <w:r w:rsidRPr="004D5200">
              <w:rPr>
                <w:rFonts w:ascii="Cambria" w:hAnsi="Cambria" w:cs="Calibri"/>
              </w:rPr>
              <w:t>23</w:t>
            </w:r>
          </w:p>
        </w:tc>
        <w:tc>
          <w:tcPr>
            <w:tcW w:w="1236" w:type="dxa"/>
            <w:tcBorders>
              <w:top w:val="nil"/>
              <w:left w:val="nil"/>
              <w:bottom w:val="single" w:sz="8" w:space="0" w:color="auto"/>
              <w:right w:val="single" w:sz="8" w:space="0" w:color="auto"/>
            </w:tcBorders>
            <w:shd w:val="clear" w:color="auto" w:fill="auto"/>
            <w:vAlign w:val="center"/>
            <w:hideMark/>
          </w:tcPr>
          <w:p w14:paraId="2D1E5BC2" w14:textId="77777777" w:rsidR="00071858" w:rsidRPr="004D5200" w:rsidRDefault="00071858" w:rsidP="00071858">
            <w:pPr>
              <w:jc w:val="center"/>
              <w:rPr>
                <w:rFonts w:ascii="Cambria" w:hAnsi="Cambria" w:cs="Calibri"/>
              </w:rPr>
            </w:pPr>
            <w:r w:rsidRPr="004D5200">
              <w:rPr>
                <w:rFonts w:ascii="Cambria" w:hAnsi="Cambria" w:cs="Calibri"/>
              </w:rPr>
              <w:t>184</w:t>
            </w:r>
          </w:p>
        </w:tc>
        <w:tc>
          <w:tcPr>
            <w:tcW w:w="1580" w:type="dxa"/>
            <w:tcBorders>
              <w:top w:val="nil"/>
              <w:left w:val="nil"/>
              <w:bottom w:val="single" w:sz="8" w:space="0" w:color="auto"/>
              <w:right w:val="single" w:sz="8" w:space="0" w:color="auto"/>
            </w:tcBorders>
            <w:shd w:val="clear" w:color="auto" w:fill="auto"/>
            <w:vAlign w:val="center"/>
            <w:hideMark/>
          </w:tcPr>
          <w:p w14:paraId="00B2E8BD" w14:textId="77777777" w:rsidR="00071858" w:rsidRPr="004D5200" w:rsidRDefault="00071858" w:rsidP="00071858">
            <w:pPr>
              <w:jc w:val="center"/>
              <w:rPr>
                <w:rFonts w:ascii="Cambria" w:hAnsi="Cambria" w:cs="Calibri"/>
              </w:rPr>
            </w:pPr>
            <w:r w:rsidRPr="004D5200">
              <w:rPr>
                <w:rFonts w:ascii="Cambria" w:hAnsi="Cambria" w:cs="Calibri"/>
              </w:rPr>
              <w:t>184</w:t>
            </w:r>
          </w:p>
        </w:tc>
        <w:tc>
          <w:tcPr>
            <w:tcW w:w="258" w:type="dxa"/>
            <w:vAlign w:val="center"/>
            <w:hideMark/>
          </w:tcPr>
          <w:p w14:paraId="6A97442B" w14:textId="77777777" w:rsidR="00071858" w:rsidRPr="004D5200" w:rsidRDefault="00071858" w:rsidP="00071858">
            <w:pPr>
              <w:rPr>
                <w:sz w:val="20"/>
                <w:szCs w:val="20"/>
              </w:rPr>
            </w:pPr>
          </w:p>
        </w:tc>
      </w:tr>
      <w:tr w:rsidR="00071858" w:rsidRPr="004D5200" w14:paraId="4FD6BE5F" w14:textId="77777777" w:rsidTr="00071858">
        <w:trPr>
          <w:trHeight w:val="333"/>
        </w:trPr>
        <w:tc>
          <w:tcPr>
            <w:tcW w:w="1357" w:type="dxa"/>
            <w:tcBorders>
              <w:top w:val="nil"/>
              <w:left w:val="single" w:sz="8" w:space="0" w:color="auto"/>
              <w:bottom w:val="single" w:sz="8" w:space="0" w:color="auto"/>
              <w:right w:val="single" w:sz="8" w:space="0" w:color="auto"/>
            </w:tcBorders>
            <w:shd w:val="clear" w:color="auto" w:fill="F5CCF8"/>
            <w:vAlign w:val="center"/>
            <w:hideMark/>
          </w:tcPr>
          <w:p w14:paraId="6BD8C55C" w14:textId="77777777" w:rsidR="00071858" w:rsidRPr="004D5200" w:rsidRDefault="00071858" w:rsidP="00071858">
            <w:pPr>
              <w:jc w:val="center"/>
              <w:rPr>
                <w:rFonts w:ascii="Cambria" w:hAnsi="Cambria" w:cs="Calibri"/>
              </w:rPr>
            </w:pPr>
            <w:r w:rsidRPr="004D5200">
              <w:rPr>
                <w:rFonts w:ascii="Cambria" w:hAnsi="Cambria" w:cs="Calibri"/>
              </w:rPr>
              <w:t>04/21.</w:t>
            </w:r>
          </w:p>
        </w:tc>
        <w:tc>
          <w:tcPr>
            <w:tcW w:w="918" w:type="dxa"/>
            <w:tcBorders>
              <w:top w:val="nil"/>
              <w:left w:val="nil"/>
              <w:bottom w:val="single" w:sz="8" w:space="0" w:color="auto"/>
              <w:right w:val="single" w:sz="8" w:space="0" w:color="auto"/>
            </w:tcBorders>
            <w:shd w:val="clear" w:color="auto" w:fill="auto"/>
            <w:vAlign w:val="center"/>
            <w:hideMark/>
          </w:tcPr>
          <w:p w14:paraId="76183B87" w14:textId="77777777" w:rsidR="00071858" w:rsidRPr="004D5200" w:rsidRDefault="00071858" w:rsidP="00071858">
            <w:pPr>
              <w:jc w:val="center"/>
              <w:rPr>
                <w:rFonts w:ascii="Cambria" w:hAnsi="Cambria" w:cs="Calibri"/>
              </w:rPr>
            </w:pPr>
            <w:r w:rsidRPr="004D5200">
              <w:rPr>
                <w:rFonts w:ascii="Cambria" w:hAnsi="Cambria" w:cs="Calibri"/>
              </w:rPr>
              <w:t>30</w:t>
            </w:r>
          </w:p>
        </w:tc>
        <w:tc>
          <w:tcPr>
            <w:tcW w:w="1171" w:type="dxa"/>
            <w:tcBorders>
              <w:top w:val="nil"/>
              <w:left w:val="nil"/>
              <w:bottom w:val="single" w:sz="8" w:space="0" w:color="auto"/>
              <w:right w:val="single" w:sz="8" w:space="0" w:color="auto"/>
            </w:tcBorders>
            <w:shd w:val="clear" w:color="auto" w:fill="auto"/>
            <w:vAlign w:val="center"/>
            <w:hideMark/>
          </w:tcPr>
          <w:p w14:paraId="1AB09378" w14:textId="77777777" w:rsidR="00071858" w:rsidRPr="004D5200" w:rsidRDefault="00071858" w:rsidP="00071858">
            <w:pPr>
              <w:jc w:val="center"/>
              <w:rPr>
                <w:rFonts w:ascii="Cambria" w:hAnsi="Cambria" w:cs="Calibri"/>
              </w:rPr>
            </w:pPr>
            <w:r w:rsidRPr="004D5200">
              <w:rPr>
                <w:rFonts w:ascii="Cambria" w:hAnsi="Cambria" w:cs="Calibri"/>
              </w:rPr>
              <w:t>4</w:t>
            </w:r>
          </w:p>
        </w:tc>
        <w:tc>
          <w:tcPr>
            <w:tcW w:w="1336" w:type="dxa"/>
            <w:tcBorders>
              <w:top w:val="nil"/>
              <w:left w:val="nil"/>
              <w:bottom w:val="single" w:sz="8" w:space="0" w:color="auto"/>
              <w:right w:val="single" w:sz="8" w:space="0" w:color="auto"/>
            </w:tcBorders>
            <w:shd w:val="clear" w:color="auto" w:fill="auto"/>
            <w:vAlign w:val="center"/>
            <w:hideMark/>
          </w:tcPr>
          <w:p w14:paraId="03162BF4" w14:textId="77777777" w:rsidR="00071858" w:rsidRPr="004D5200" w:rsidRDefault="00071858" w:rsidP="00071858">
            <w:pPr>
              <w:jc w:val="center"/>
              <w:rPr>
                <w:rFonts w:ascii="Cambria" w:hAnsi="Cambria" w:cs="Calibri"/>
              </w:rPr>
            </w:pPr>
            <w:r w:rsidRPr="004D5200">
              <w:rPr>
                <w:rFonts w:ascii="Cambria" w:hAnsi="Cambria" w:cs="Calibri"/>
              </w:rPr>
              <w:t>4</w:t>
            </w:r>
          </w:p>
        </w:tc>
        <w:tc>
          <w:tcPr>
            <w:tcW w:w="1342" w:type="dxa"/>
            <w:tcBorders>
              <w:top w:val="nil"/>
              <w:left w:val="nil"/>
              <w:bottom w:val="single" w:sz="8" w:space="0" w:color="auto"/>
              <w:right w:val="single" w:sz="8" w:space="0" w:color="auto"/>
            </w:tcBorders>
            <w:shd w:val="clear" w:color="auto" w:fill="auto"/>
            <w:vAlign w:val="center"/>
            <w:hideMark/>
          </w:tcPr>
          <w:p w14:paraId="04A0DC74" w14:textId="77777777" w:rsidR="00071858" w:rsidRPr="004D5200" w:rsidRDefault="00071858" w:rsidP="00071858">
            <w:pPr>
              <w:jc w:val="center"/>
              <w:rPr>
                <w:rFonts w:ascii="Cambria" w:hAnsi="Cambria" w:cs="Calibri"/>
              </w:rPr>
            </w:pPr>
            <w:r w:rsidRPr="004D5200">
              <w:rPr>
                <w:rFonts w:ascii="Cambria" w:hAnsi="Cambria" w:cs="Calibri"/>
              </w:rPr>
              <w:t>1</w:t>
            </w:r>
          </w:p>
        </w:tc>
        <w:tc>
          <w:tcPr>
            <w:tcW w:w="1001" w:type="dxa"/>
            <w:tcBorders>
              <w:top w:val="nil"/>
              <w:left w:val="nil"/>
              <w:bottom w:val="single" w:sz="8" w:space="0" w:color="auto"/>
              <w:right w:val="single" w:sz="8" w:space="0" w:color="auto"/>
            </w:tcBorders>
            <w:shd w:val="clear" w:color="auto" w:fill="auto"/>
            <w:vAlign w:val="center"/>
            <w:hideMark/>
          </w:tcPr>
          <w:p w14:paraId="2A35F316" w14:textId="77777777" w:rsidR="00071858" w:rsidRPr="004D5200" w:rsidRDefault="00071858" w:rsidP="00071858">
            <w:pPr>
              <w:jc w:val="center"/>
              <w:rPr>
                <w:rFonts w:ascii="Cambria" w:hAnsi="Cambria" w:cs="Calibri"/>
              </w:rPr>
            </w:pPr>
            <w:r w:rsidRPr="004D5200">
              <w:rPr>
                <w:rFonts w:ascii="Cambria" w:hAnsi="Cambria" w:cs="Calibri"/>
              </w:rPr>
              <w:t>21</w:t>
            </w:r>
          </w:p>
        </w:tc>
        <w:tc>
          <w:tcPr>
            <w:tcW w:w="1236" w:type="dxa"/>
            <w:tcBorders>
              <w:top w:val="nil"/>
              <w:left w:val="nil"/>
              <w:bottom w:val="single" w:sz="8" w:space="0" w:color="auto"/>
              <w:right w:val="single" w:sz="8" w:space="0" w:color="auto"/>
            </w:tcBorders>
            <w:shd w:val="clear" w:color="auto" w:fill="auto"/>
            <w:vAlign w:val="center"/>
            <w:hideMark/>
          </w:tcPr>
          <w:p w14:paraId="72BB4C26" w14:textId="77777777" w:rsidR="00071858" w:rsidRPr="004D5200" w:rsidRDefault="00071858" w:rsidP="00071858">
            <w:pPr>
              <w:jc w:val="center"/>
              <w:rPr>
                <w:rFonts w:ascii="Cambria" w:hAnsi="Cambria" w:cs="Calibri"/>
              </w:rPr>
            </w:pPr>
            <w:r w:rsidRPr="004D5200">
              <w:rPr>
                <w:rFonts w:ascii="Cambria" w:hAnsi="Cambria" w:cs="Calibri"/>
              </w:rPr>
              <w:t>168</w:t>
            </w:r>
          </w:p>
        </w:tc>
        <w:tc>
          <w:tcPr>
            <w:tcW w:w="1580" w:type="dxa"/>
            <w:tcBorders>
              <w:top w:val="nil"/>
              <w:left w:val="nil"/>
              <w:bottom w:val="single" w:sz="8" w:space="0" w:color="auto"/>
              <w:right w:val="single" w:sz="8" w:space="0" w:color="auto"/>
            </w:tcBorders>
            <w:shd w:val="clear" w:color="auto" w:fill="auto"/>
            <w:vAlign w:val="center"/>
            <w:hideMark/>
          </w:tcPr>
          <w:p w14:paraId="16655577" w14:textId="77777777" w:rsidR="00071858" w:rsidRPr="004D5200" w:rsidRDefault="00071858" w:rsidP="00071858">
            <w:pPr>
              <w:jc w:val="center"/>
              <w:rPr>
                <w:rFonts w:ascii="Cambria" w:hAnsi="Cambria" w:cs="Calibri"/>
              </w:rPr>
            </w:pPr>
            <w:r w:rsidRPr="004D5200">
              <w:rPr>
                <w:rFonts w:ascii="Cambria" w:hAnsi="Cambria" w:cs="Calibri"/>
              </w:rPr>
              <w:t>176</w:t>
            </w:r>
          </w:p>
        </w:tc>
        <w:tc>
          <w:tcPr>
            <w:tcW w:w="258" w:type="dxa"/>
            <w:vAlign w:val="center"/>
            <w:hideMark/>
          </w:tcPr>
          <w:p w14:paraId="488C77A5" w14:textId="77777777" w:rsidR="00071858" w:rsidRPr="004D5200" w:rsidRDefault="00071858" w:rsidP="00071858">
            <w:pPr>
              <w:rPr>
                <w:sz w:val="20"/>
                <w:szCs w:val="20"/>
              </w:rPr>
            </w:pPr>
          </w:p>
        </w:tc>
      </w:tr>
      <w:tr w:rsidR="00071858" w:rsidRPr="004D5200" w14:paraId="490FC865" w14:textId="77777777" w:rsidTr="00071858">
        <w:trPr>
          <w:trHeight w:val="333"/>
        </w:trPr>
        <w:tc>
          <w:tcPr>
            <w:tcW w:w="1357" w:type="dxa"/>
            <w:tcBorders>
              <w:top w:val="nil"/>
              <w:left w:val="single" w:sz="8" w:space="0" w:color="auto"/>
              <w:bottom w:val="single" w:sz="8" w:space="0" w:color="auto"/>
              <w:right w:val="single" w:sz="8" w:space="0" w:color="auto"/>
            </w:tcBorders>
            <w:shd w:val="clear" w:color="auto" w:fill="F5CCF8"/>
            <w:vAlign w:val="center"/>
            <w:hideMark/>
          </w:tcPr>
          <w:p w14:paraId="7C521CA6" w14:textId="77777777" w:rsidR="00071858" w:rsidRPr="004D5200" w:rsidRDefault="00071858" w:rsidP="00071858">
            <w:pPr>
              <w:jc w:val="center"/>
              <w:rPr>
                <w:rFonts w:ascii="Cambria" w:hAnsi="Cambria" w:cs="Calibri"/>
              </w:rPr>
            </w:pPr>
            <w:r w:rsidRPr="004D5200">
              <w:rPr>
                <w:rFonts w:ascii="Cambria" w:hAnsi="Cambria" w:cs="Calibri"/>
              </w:rPr>
              <w:t>05/21.</w:t>
            </w:r>
          </w:p>
        </w:tc>
        <w:tc>
          <w:tcPr>
            <w:tcW w:w="918" w:type="dxa"/>
            <w:tcBorders>
              <w:top w:val="nil"/>
              <w:left w:val="nil"/>
              <w:bottom w:val="single" w:sz="8" w:space="0" w:color="auto"/>
              <w:right w:val="single" w:sz="8" w:space="0" w:color="auto"/>
            </w:tcBorders>
            <w:shd w:val="clear" w:color="auto" w:fill="auto"/>
            <w:vAlign w:val="center"/>
            <w:hideMark/>
          </w:tcPr>
          <w:p w14:paraId="7521F9D9" w14:textId="77777777" w:rsidR="00071858" w:rsidRPr="004D5200" w:rsidRDefault="00071858" w:rsidP="00071858">
            <w:pPr>
              <w:jc w:val="center"/>
              <w:rPr>
                <w:rFonts w:ascii="Cambria" w:hAnsi="Cambria" w:cs="Calibri"/>
              </w:rPr>
            </w:pPr>
            <w:r w:rsidRPr="004D5200">
              <w:rPr>
                <w:rFonts w:ascii="Cambria" w:hAnsi="Cambria" w:cs="Calibri"/>
              </w:rPr>
              <w:t>31</w:t>
            </w:r>
          </w:p>
        </w:tc>
        <w:tc>
          <w:tcPr>
            <w:tcW w:w="1171" w:type="dxa"/>
            <w:tcBorders>
              <w:top w:val="nil"/>
              <w:left w:val="nil"/>
              <w:bottom w:val="single" w:sz="8" w:space="0" w:color="auto"/>
              <w:right w:val="single" w:sz="8" w:space="0" w:color="auto"/>
            </w:tcBorders>
            <w:shd w:val="clear" w:color="auto" w:fill="auto"/>
            <w:vAlign w:val="center"/>
            <w:hideMark/>
          </w:tcPr>
          <w:p w14:paraId="337AE940" w14:textId="77777777" w:rsidR="00071858" w:rsidRPr="004D5200" w:rsidRDefault="00071858" w:rsidP="00071858">
            <w:pPr>
              <w:jc w:val="center"/>
              <w:rPr>
                <w:rFonts w:ascii="Cambria" w:hAnsi="Cambria" w:cs="Calibri"/>
              </w:rPr>
            </w:pPr>
            <w:r w:rsidRPr="004D5200">
              <w:rPr>
                <w:rFonts w:ascii="Cambria" w:hAnsi="Cambria" w:cs="Calibri"/>
              </w:rPr>
              <w:t>5</w:t>
            </w:r>
          </w:p>
        </w:tc>
        <w:tc>
          <w:tcPr>
            <w:tcW w:w="1336" w:type="dxa"/>
            <w:tcBorders>
              <w:top w:val="nil"/>
              <w:left w:val="nil"/>
              <w:bottom w:val="single" w:sz="8" w:space="0" w:color="auto"/>
              <w:right w:val="single" w:sz="8" w:space="0" w:color="auto"/>
            </w:tcBorders>
            <w:shd w:val="clear" w:color="auto" w:fill="auto"/>
            <w:vAlign w:val="center"/>
            <w:hideMark/>
          </w:tcPr>
          <w:p w14:paraId="0D5319FD" w14:textId="77777777" w:rsidR="00071858" w:rsidRPr="004D5200" w:rsidRDefault="00071858" w:rsidP="00071858">
            <w:pPr>
              <w:jc w:val="center"/>
              <w:rPr>
                <w:rFonts w:ascii="Cambria" w:hAnsi="Cambria" w:cs="Calibri"/>
              </w:rPr>
            </w:pPr>
            <w:r w:rsidRPr="004D5200">
              <w:rPr>
                <w:rFonts w:ascii="Cambria" w:hAnsi="Cambria" w:cs="Calibri"/>
              </w:rPr>
              <w:t>5</w:t>
            </w:r>
          </w:p>
        </w:tc>
        <w:tc>
          <w:tcPr>
            <w:tcW w:w="1342" w:type="dxa"/>
            <w:tcBorders>
              <w:top w:val="nil"/>
              <w:left w:val="nil"/>
              <w:bottom w:val="single" w:sz="8" w:space="0" w:color="auto"/>
              <w:right w:val="single" w:sz="8" w:space="0" w:color="auto"/>
            </w:tcBorders>
            <w:shd w:val="clear" w:color="auto" w:fill="auto"/>
            <w:vAlign w:val="center"/>
            <w:hideMark/>
          </w:tcPr>
          <w:p w14:paraId="4818BB4D" w14:textId="77777777" w:rsidR="00071858" w:rsidRPr="004D5200" w:rsidRDefault="00071858" w:rsidP="00071858">
            <w:pPr>
              <w:jc w:val="center"/>
              <w:rPr>
                <w:rFonts w:ascii="Cambria" w:hAnsi="Cambria" w:cs="Calibri"/>
              </w:rPr>
            </w:pPr>
            <w:r w:rsidRPr="004D5200">
              <w:rPr>
                <w:rFonts w:ascii="Cambria" w:hAnsi="Cambria" w:cs="Calibri"/>
              </w:rPr>
              <w:t>0</w:t>
            </w:r>
          </w:p>
        </w:tc>
        <w:tc>
          <w:tcPr>
            <w:tcW w:w="1001" w:type="dxa"/>
            <w:tcBorders>
              <w:top w:val="nil"/>
              <w:left w:val="nil"/>
              <w:bottom w:val="single" w:sz="8" w:space="0" w:color="auto"/>
              <w:right w:val="single" w:sz="8" w:space="0" w:color="auto"/>
            </w:tcBorders>
            <w:shd w:val="clear" w:color="auto" w:fill="auto"/>
            <w:vAlign w:val="center"/>
            <w:hideMark/>
          </w:tcPr>
          <w:p w14:paraId="77D6623E" w14:textId="77777777" w:rsidR="00071858" w:rsidRPr="004D5200" w:rsidRDefault="00071858" w:rsidP="00071858">
            <w:pPr>
              <w:jc w:val="center"/>
              <w:rPr>
                <w:rFonts w:ascii="Cambria" w:hAnsi="Cambria" w:cs="Calibri"/>
              </w:rPr>
            </w:pPr>
            <w:r w:rsidRPr="004D5200">
              <w:rPr>
                <w:rFonts w:ascii="Cambria" w:hAnsi="Cambria" w:cs="Calibri"/>
              </w:rPr>
              <w:t>21</w:t>
            </w:r>
          </w:p>
        </w:tc>
        <w:tc>
          <w:tcPr>
            <w:tcW w:w="1236" w:type="dxa"/>
            <w:tcBorders>
              <w:top w:val="nil"/>
              <w:left w:val="nil"/>
              <w:bottom w:val="single" w:sz="8" w:space="0" w:color="auto"/>
              <w:right w:val="single" w:sz="8" w:space="0" w:color="auto"/>
            </w:tcBorders>
            <w:shd w:val="clear" w:color="auto" w:fill="auto"/>
            <w:vAlign w:val="center"/>
            <w:hideMark/>
          </w:tcPr>
          <w:p w14:paraId="7683EC97" w14:textId="77777777" w:rsidR="00071858" w:rsidRPr="004D5200" w:rsidRDefault="00071858" w:rsidP="00071858">
            <w:pPr>
              <w:jc w:val="center"/>
              <w:rPr>
                <w:rFonts w:ascii="Cambria" w:hAnsi="Cambria" w:cs="Calibri"/>
              </w:rPr>
            </w:pPr>
            <w:r w:rsidRPr="004D5200">
              <w:rPr>
                <w:rFonts w:ascii="Cambria" w:hAnsi="Cambria" w:cs="Calibri"/>
              </w:rPr>
              <w:t>168</w:t>
            </w:r>
          </w:p>
        </w:tc>
        <w:tc>
          <w:tcPr>
            <w:tcW w:w="1580" w:type="dxa"/>
            <w:tcBorders>
              <w:top w:val="nil"/>
              <w:left w:val="nil"/>
              <w:bottom w:val="single" w:sz="8" w:space="0" w:color="auto"/>
              <w:right w:val="single" w:sz="8" w:space="0" w:color="auto"/>
            </w:tcBorders>
            <w:shd w:val="clear" w:color="auto" w:fill="auto"/>
            <w:vAlign w:val="center"/>
            <w:hideMark/>
          </w:tcPr>
          <w:p w14:paraId="3E1857AA" w14:textId="77777777" w:rsidR="00071858" w:rsidRPr="004D5200" w:rsidRDefault="00071858" w:rsidP="00071858">
            <w:pPr>
              <w:jc w:val="center"/>
              <w:rPr>
                <w:rFonts w:ascii="Cambria" w:hAnsi="Cambria" w:cs="Calibri"/>
              </w:rPr>
            </w:pPr>
            <w:r w:rsidRPr="004D5200">
              <w:rPr>
                <w:rFonts w:ascii="Cambria" w:hAnsi="Cambria" w:cs="Calibri"/>
              </w:rPr>
              <w:t>168</w:t>
            </w:r>
          </w:p>
        </w:tc>
        <w:tc>
          <w:tcPr>
            <w:tcW w:w="258" w:type="dxa"/>
            <w:vAlign w:val="center"/>
            <w:hideMark/>
          </w:tcPr>
          <w:p w14:paraId="46E7E382" w14:textId="77777777" w:rsidR="00071858" w:rsidRPr="004D5200" w:rsidRDefault="00071858" w:rsidP="00071858">
            <w:pPr>
              <w:rPr>
                <w:sz w:val="20"/>
                <w:szCs w:val="20"/>
              </w:rPr>
            </w:pPr>
          </w:p>
        </w:tc>
      </w:tr>
      <w:tr w:rsidR="00071858" w:rsidRPr="004D5200" w14:paraId="3A865490" w14:textId="77777777" w:rsidTr="00071858">
        <w:trPr>
          <w:trHeight w:val="333"/>
        </w:trPr>
        <w:tc>
          <w:tcPr>
            <w:tcW w:w="1357" w:type="dxa"/>
            <w:tcBorders>
              <w:top w:val="nil"/>
              <w:left w:val="single" w:sz="8" w:space="0" w:color="auto"/>
              <w:bottom w:val="single" w:sz="8" w:space="0" w:color="auto"/>
              <w:right w:val="single" w:sz="8" w:space="0" w:color="auto"/>
            </w:tcBorders>
            <w:shd w:val="clear" w:color="auto" w:fill="F5CCF8"/>
            <w:vAlign w:val="center"/>
            <w:hideMark/>
          </w:tcPr>
          <w:p w14:paraId="7D87A02E" w14:textId="77777777" w:rsidR="00071858" w:rsidRPr="004D5200" w:rsidRDefault="00071858" w:rsidP="00071858">
            <w:pPr>
              <w:jc w:val="center"/>
              <w:rPr>
                <w:rFonts w:ascii="Cambria" w:hAnsi="Cambria" w:cs="Calibri"/>
              </w:rPr>
            </w:pPr>
            <w:r w:rsidRPr="004D5200">
              <w:rPr>
                <w:rFonts w:ascii="Cambria" w:hAnsi="Cambria" w:cs="Calibri"/>
              </w:rPr>
              <w:t>06/21.</w:t>
            </w:r>
          </w:p>
        </w:tc>
        <w:tc>
          <w:tcPr>
            <w:tcW w:w="918" w:type="dxa"/>
            <w:tcBorders>
              <w:top w:val="nil"/>
              <w:left w:val="nil"/>
              <w:bottom w:val="single" w:sz="8" w:space="0" w:color="auto"/>
              <w:right w:val="single" w:sz="8" w:space="0" w:color="auto"/>
            </w:tcBorders>
            <w:shd w:val="clear" w:color="auto" w:fill="auto"/>
            <w:vAlign w:val="center"/>
            <w:hideMark/>
          </w:tcPr>
          <w:p w14:paraId="57190E94" w14:textId="77777777" w:rsidR="00071858" w:rsidRPr="004D5200" w:rsidRDefault="00071858" w:rsidP="00071858">
            <w:pPr>
              <w:jc w:val="center"/>
              <w:rPr>
                <w:rFonts w:ascii="Cambria" w:hAnsi="Cambria" w:cs="Calibri"/>
              </w:rPr>
            </w:pPr>
            <w:r w:rsidRPr="004D5200">
              <w:rPr>
                <w:rFonts w:ascii="Cambria" w:hAnsi="Cambria" w:cs="Calibri"/>
              </w:rPr>
              <w:t>30</w:t>
            </w:r>
          </w:p>
        </w:tc>
        <w:tc>
          <w:tcPr>
            <w:tcW w:w="1171" w:type="dxa"/>
            <w:tcBorders>
              <w:top w:val="nil"/>
              <w:left w:val="nil"/>
              <w:bottom w:val="single" w:sz="8" w:space="0" w:color="auto"/>
              <w:right w:val="single" w:sz="8" w:space="0" w:color="auto"/>
            </w:tcBorders>
            <w:shd w:val="clear" w:color="auto" w:fill="auto"/>
            <w:vAlign w:val="center"/>
            <w:hideMark/>
          </w:tcPr>
          <w:p w14:paraId="775125FE" w14:textId="77777777" w:rsidR="00071858" w:rsidRPr="004D5200" w:rsidRDefault="00071858" w:rsidP="00071858">
            <w:pPr>
              <w:jc w:val="center"/>
              <w:rPr>
                <w:rFonts w:ascii="Cambria" w:hAnsi="Cambria" w:cs="Calibri"/>
              </w:rPr>
            </w:pPr>
            <w:r w:rsidRPr="004D5200">
              <w:rPr>
                <w:rFonts w:ascii="Cambria" w:hAnsi="Cambria" w:cs="Calibri"/>
              </w:rPr>
              <w:t>4</w:t>
            </w:r>
          </w:p>
        </w:tc>
        <w:tc>
          <w:tcPr>
            <w:tcW w:w="1336" w:type="dxa"/>
            <w:tcBorders>
              <w:top w:val="nil"/>
              <w:left w:val="nil"/>
              <w:bottom w:val="single" w:sz="8" w:space="0" w:color="auto"/>
              <w:right w:val="single" w:sz="8" w:space="0" w:color="auto"/>
            </w:tcBorders>
            <w:shd w:val="clear" w:color="auto" w:fill="auto"/>
            <w:vAlign w:val="center"/>
            <w:hideMark/>
          </w:tcPr>
          <w:p w14:paraId="7F2B867E" w14:textId="77777777" w:rsidR="00071858" w:rsidRPr="004D5200" w:rsidRDefault="00071858" w:rsidP="00071858">
            <w:pPr>
              <w:jc w:val="center"/>
              <w:rPr>
                <w:rFonts w:ascii="Cambria" w:hAnsi="Cambria" w:cs="Calibri"/>
              </w:rPr>
            </w:pPr>
            <w:r w:rsidRPr="004D5200">
              <w:rPr>
                <w:rFonts w:ascii="Cambria" w:hAnsi="Cambria" w:cs="Calibri"/>
              </w:rPr>
              <w:t>4</w:t>
            </w:r>
          </w:p>
        </w:tc>
        <w:tc>
          <w:tcPr>
            <w:tcW w:w="1342" w:type="dxa"/>
            <w:tcBorders>
              <w:top w:val="nil"/>
              <w:left w:val="nil"/>
              <w:bottom w:val="single" w:sz="8" w:space="0" w:color="auto"/>
              <w:right w:val="single" w:sz="8" w:space="0" w:color="auto"/>
            </w:tcBorders>
            <w:shd w:val="clear" w:color="auto" w:fill="auto"/>
            <w:vAlign w:val="center"/>
            <w:hideMark/>
          </w:tcPr>
          <w:p w14:paraId="43D38E7A" w14:textId="77777777" w:rsidR="00071858" w:rsidRPr="004D5200" w:rsidRDefault="00071858" w:rsidP="00071858">
            <w:pPr>
              <w:jc w:val="center"/>
              <w:rPr>
                <w:rFonts w:ascii="Cambria" w:hAnsi="Cambria" w:cs="Calibri"/>
              </w:rPr>
            </w:pPr>
            <w:r w:rsidRPr="004D5200">
              <w:rPr>
                <w:rFonts w:ascii="Cambria" w:hAnsi="Cambria" w:cs="Calibri"/>
              </w:rPr>
              <w:t>2</w:t>
            </w:r>
          </w:p>
        </w:tc>
        <w:tc>
          <w:tcPr>
            <w:tcW w:w="1001" w:type="dxa"/>
            <w:tcBorders>
              <w:top w:val="nil"/>
              <w:left w:val="nil"/>
              <w:bottom w:val="single" w:sz="8" w:space="0" w:color="auto"/>
              <w:right w:val="single" w:sz="8" w:space="0" w:color="auto"/>
            </w:tcBorders>
            <w:shd w:val="clear" w:color="auto" w:fill="auto"/>
            <w:vAlign w:val="center"/>
            <w:hideMark/>
          </w:tcPr>
          <w:p w14:paraId="260DBE28" w14:textId="77777777" w:rsidR="00071858" w:rsidRPr="004D5200" w:rsidRDefault="00071858" w:rsidP="00071858">
            <w:pPr>
              <w:jc w:val="center"/>
              <w:rPr>
                <w:rFonts w:ascii="Cambria" w:hAnsi="Cambria" w:cs="Calibri"/>
              </w:rPr>
            </w:pPr>
            <w:r w:rsidRPr="004D5200">
              <w:rPr>
                <w:rFonts w:ascii="Cambria" w:hAnsi="Cambria" w:cs="Calibri"/>
              </w:rPr>
              <w:t>20</w:t>
            </w:r>
          </w:p>
        </w:tc>
        <w:tc>
          <w:tcPr>
            <w:tcW w:w="1236" w:type="dxa"/>
            <w:tcBorders>
              <w:top w:val="nil"/>
              <w:left w:val="nil"/>
              <w:bottom w:val="single" w:sz="8" w:space="0" w:color="auto"/>
              <w:right w:val="single" w:sz="8" w:space="0" w:color="auto"/>
            </w:tcBorders>
            <w:shd w:val="clear" w:color="auto" w:fill="auto"/>
            <w:vAlign w:val="center"/>
            <w:hideMark/>
          </w:tcPr>
          <w:p w14:paraId="7844C438" w14:textId="77777777" w:rsidR="00071858" w:rsidRPr="004D5200" w:rsidRDefault="00071858" w:rsidP="00071858">
            <w:pPr>
              <w:jc w:val="center"/>
              <w:rPr>
                <w:rFonts w:ascii="Cambria" w:hAnsi="Cambria" w:cs="Calibri"/>
              </w:rPr>
            </w:pPr>
            <w:r w:rsidRPr="004D5200">
              <w:rPr>
                <w:rFonts w:ascii="Cambria" w:hAnsi="Cambria" w:cs="Calibri"/>
              </w:rPr>
              <w:t>160</w:t>
            </w:r>
          </w:p>
        </w:tc>
        <w:tc>
          <w:tcPr>
            <w:tcW w:w="1580" w:type="dxa"/>
            <w:tcBorders>
              <w:top w:val="nil"/>
              <w:left w:val="nil"/>
              <w:bottom w:val="single" w:sz="8" w:space="0" w:color="auto"/>
              <w:right w:val="single" w:sz="8" w:space="0" w:color="auto"/>
            </w:tcBorders>
            <w:shd w:val="clear" w:color="auto" w:fill="auto"/>
            <w:vAlign w:val="center"/>
            <w:hideMark/>
          </w:tcPr>
          <w:p w14:paraId="01288153" w14:textId="77777777" w:rsidR="00071858" w:rsidRPr="004D5200" w:rsidRDefault="00071858" w:rsidP="00071858">
            <w:pPr>
              <w:jc w:val="center"/>
              <w:rPr>
                <w:rFonts w:ascii="Cambria" w:hAnsi="Cambria" w:cs="Calibri"/>
              </w:rPr>
            </w:pPr>
            <w:r w:rsidRPr="004D5200">
              <w:rPr>
                <w:rFonts w:ascii="Cambria" w:hAnsi="Cambria" w:cs="Calibri"/>
              </w:rPr>
              <w:t>176</w:t>
            </w:r>
          </w:p>
        </w:tc>
        <w:tc>
          <w:tcPr>
            <w:tcW w:w="258" w:type="dxa"/>
            <w:vAlign w:val="center"/>
            <w:hideMark/>
          </w:tcPr>
          <w:p w14:paraId="09F5ECB3" w14:textId="77777777" w:rsidR="00071858" w:rsidRPr="004D5200" w:rsidRDefault="00071858" w:rsidP="00071858">
            <w:pPr>
              <w:rPr>
                <w:sz w:val="20"/>
                <w:szCs w:val="20"/>
              </w:rPr>
            </w:pPr>
          </w:p>
        </w:tc>
      </w:tr>
      <w:tr w:rsidR="00071858" w:rsidRPr="004D5200" w14:paraId="3CD5FD82" w14:textId="77777777" w:rsidTr="00071858">
        <w:trPr>
          <w:trHeight w:val="333"/>
        </w:trPr>
        <w:tc>
          <w:tcPr>
            <w:tcW w:w="1357" w:type="dxa"/>
            <w:tcBorders>
              <w:top w:val="nil"/>
              <w:left w:val="single" w:sz="8" w:space="0" w:color="auto"/>
              <w:bottom w:val="single" w:sz="8" w:space="0" w:color="auto"/>
              <w:right w:val="single" w:sz="8" w:space="0" w:color="auto"/>
            </w:tcBorders>
            <w:shd w:val="clear" w:color="auto" w:fill="F5CCF8"/>
            <w:vAlign w:val="center"/>
            <w:hideMark/>
          </w:tcPr>
          <w:p w14:paraId="4E66ECDE" w14:textId="77777777" w:rsidR="00071858" w:rsidRPr="004D5200" w:rsidRDefault="00071858" w:rsidP="00071858">
            <w:pPr>
              <w:jc w:val="center"/>
              <w:rPr>
                <w:rFonts w:ascii="Cambria" w:hAnsi="Cambria" w:cs="Calibri"/>
              </w:rPr>
            </w:pPr>
            <w:r w:rsidRPr="004D5200">
              <w:rPr>
                <w:rFonts w:ascii="Cambria" w:hAnsi="Cambria" w:cs="Calibri"/>
              </w:rPr>
              <w:t>07/21.</w:t>
            </w:r>
          </w:p>
        </w:tc>
        <w:tc>
          <w:tcPr>
            <w:tcW w:w="918" w:type="dxa"/>
            <w:tcBorders>
              <w:top w:val="nil"/>
              <w:left w:val="nil"/>
              <w:bottom w:val="single" w:sz="8" w:space="0" w:color="auto"/>
              <w:right w:val="single" w:sz="8" w:space="0" w:color="auto"/>
            </w:tcBorders>
            <w:shd w:val="clear" w:color="auto" w:fill="auto"/>
            <w:vAlign w:val="center"/>
            <w:hideMark/>
          </w:tcPr>
          <w:p w14:paraId="5D99ECFE" w14:textId="77777777" w:rsidR="00071858" w:rsidRPr="004D5200" w:rsidRDefault="00071858" w:rsidP="00071858">
            <w:pPr>
              <w:jc w:val="center"/>
              <w:rPr>
                <w:rFonts w:ascii="Cambria" w:hAnsi="Cambria" w:cs="Calibri"/>
              </w:rPr>
            </w:pPr>
            <w:r w:rsidRPr="004D5200">
              <w:rPr>
                <w:rFonts w:ascii="Cambria" w:hAnsi="Cambria" w:cs="Calibri"/>
              </w:rPr>
              <w:t>31</w:t>
            </w:r>
          </w:p>
        </w:tc>
        <w:tc>
          <w:tcPr>
            <w:tcW w:w="1171" w:type="dxa"/>
            <w:tcBorders>
              <w:top w:val="nil"/>
              <w:left w:val="nil"/>
              <w:bottom w:val="single" w:sz="8" w:space="0" w:color="auto"/>
              <w:right w:val="single" w:sz="8" w:space="0" w:color="auto"/>
            </w:tcBorders>
            <w:shd w:val="clear" w:color="auto" w:fill="auto"/>
            <w:vAlign w:val="center"/>
            <w:hideMark/>
          </w:tcPr>
          <w:p w14:paraId="7525BF23" w14:textId="77777777" w:rsidR="00071858" w:rsidRPr="004D5200" w:rsidRDefault="00071858" w:rsidP="00071858">
            <w:pPr>
              <w:jc w:val="center"/>
              <w:rPr>
                <w:rFonts w:ascii="Cambria" w:hAnsi="Cambria" w:cs="Calibri"/>
              </w:rPr>
            </w:pPr>
            <w:r w:rsidRPr="004D5200">
              <w:rPr>
                <w:rFonts w:ascii="Cambria" w:hAnsi="Cambria" w:cs="Calibri"/>
              </w:rPr>
              <w:t>5</w:t>
            </w:r>
          </w:p>
        </w:tc>
        <w:tc>
          <w:tcPr>
            <w:tcW w:w="1336" w:type="dxa"/>
            <w:tcBorders>
              <w:top w:val="nil"/>
              <w:left w:val="nil"/>
              <w:bottom w:val="single" w:sz="8" w:space="0" w:color="auto"/>
              <w:right w:val="single" w:sz="8" w:space="0" w:color="auto"/>
            </w:tcBorders>
            <w:shd w:val="clear" w:color="auto" w:fill="auto"/>
            <w:vAlign w:val="center"/>
            <w:hideMark/>
          </w:tcPr>
          <w:p w14:paraId="44228D03" w14:textId="77777777" w:rsidR="00071858" w:rsidRPr="004D5200" w:rsidRDefault="00071858" w:rsidP="00071858">
            <w:pPr>
              <w:jc w:val="center"/>
              <w:rPr>
                <w:rFonts w:ascii="Cambria" w:hAnsi="Cambria" w:cs="Calibri"/>
              </w:rPr>
            </w:pPr>
            <w:r w:rsidRPr="004D5200">
              <w:rPr>
                <w:rFonts w:ascii="Cambria" w:hAnsi="Cambria" w:cs="Calibri"/>
              </w:rPr>
              <w:t>4</w:t>
            </w:r>
          </w:p>
        </w:tc>
        <w:tc>
          <w:tcPr>
            <w:tcW w:w="1342" w:type="dxa"/>
            <w:tcBorders>
              <w:top w:val="nil"/>
              <w:left w:val="nil"/>
              <w:bottom w:val="single" w:sz="8" w:space="0" w:color="auto"/>
              <w:right w:val="single" w:sz="8" w:space="0" w:color="auto"/>
            </w:tcBorders>
            <w:shd w:val="clear" w:color="auto" w:fill="auto"/>
            <w:vAlign w:val="center"/>
            <w:hideMark/>
          </w:tcPr>
          <w:p w14:paraId="7C888A1F" w14:textId="77777777" w:rsidR="00071858" w:rsidRPr="004D5200" w:rsidRDefault="00071858" w:rsidP="00071858">
            <w:pPr>
              <w:jc w:val="center"/>
              <w:rPr>
                <w:rFonts w:ascii="Cambria" w:hAnsi="Cambria" w:cs="Calibri"/>
              </w:rPr>
            </w:pPr>
            <w:r w:rsidRPr="004D5200">
              <w:rPr>
                <w:rFonts w:ascii="Cambria" w:hAnsi="Cambria" w:cs="Calibri"/>
              </w:rPr>
              <w:t>0</w:t>
            </w:r>
          </w:p>
        </w:tc>
        <w:tc>
          <w:tcPr>
            <w:tcW w:w="1001" w:type="dxa"/>
            <w:tcBorders>
              <w:top w:val="nil"/>
              <w:left w:val="nil"/>
              <w:bottom w:val="single" w:sz="8" w:space="0" w:color="auto"/>
              <w:right w:val="single" w:sz="8" w:space="0" w:color="auto"/>
            </w:tcBorders>
            <w:shd w:val="clear" w:color="auto" w:fill="auto"/>
            <w:vAlign w:val="center"/>
            <w:hideMark/>
          </w:tcPr>
          <w:p w14:paraId="1D27C5E5" w14:textId="77777777" w:rsidR="00071858" w:rsidRPr="004D5200" w:rsidRDefault="00071858" w:rsidP="00071858">
            <w:pPr>
              <w:jc w:val="center"/>
              <w:rPr>
                <w:rFonts w:ascii="Cambria" w:hAnsi="Cambria" w:cs="Calibri"/>
              </w:rPr>
            </w:pPr>
            <w:r w:rsidRPr="004D5200">
              <w:rPr>
                <w:rFonts w:ascii="Cambria" w:hAnsi="Cambria" w:cs="Calibri"/>
              </w:rPr>
              <w:t>22</w:t>
            </w:r>
          </w:p>
        </w:tc>
        <w:tc>
          <w:tcPr>
            <w:tcW w:w="1236" w:type="dxa"/>
            <w:tcBorders>
              <w:top w:val="nil"/>
              <w:left w:val="nil"/>
              <w:bottom w:val="single" w:sz="8" w:space="0" w:color="auto"/>
              <w:right w:val="single" w:sz="8" w:space="0" w:color="auto"/>
            </w:tcBorders>
            <w:shd w:val="clear" w:color="auto" w:fill="auto"/>
            <w:vAlign w:val="center"/>
            <w:hideMark/>
          </w:tcPr>
          <w:p w14:paraId="19DF94C5" w14:textId="77777777" w:rsidR="00071858" w:rsidRPr="004D5200" w:rsidRDefault="00071858" w:rsidP="00071858">
            <w:pPr>
              <w:jc w:val="center"/>
              <w:rPr>
                <w:rFonts w:ascii="Cambria" w:hAnsi="Cambria" w:cs="Calibri"/>
              </w:rPr>
            </w:pPr>
            <w:r w:rsidRPr="004D5200">
              <w:rPr>
                <w:rFonts w:ascii="Cambria" w:hAnsi="Cambria" w:cs="Calibri"/>
              </w:rPr>
              <w:t>176</w:t>
            </w:r>
          </w:p>
        </w:tc>
        <w:tc>
          <w:tcPr>
            <w:tcW w:w="1580" w:type="dxa"/>
            <w:tcBorders>
              <w:top w:val="nil"/>
              <w:left w:val="nil"/>
              <w:bottom w:val="single" w:sz="8" w:space="0" w:color="auto"/>
              <w:right w:val="single" w:sz="8" w:space="0" w:color="auto"/>
            </w:tcBorders>
            <w:shd w:val="clear" w:color="auto" w:fill="auto"/>
            <w:vAlign w:val="center"/>
            <w:hideMark/>
          </w:tcPr>
          <w:p w14:paraId="315B1459" w14:textId="77777777" w:rsidR="00071858" w:rsidRPr="004D5200" w:rsidRDefault="00071858" w:rsidP="00071858">
            <w:pPr>
              <w:jc w:val="center"/>
              <w:rPr>
                <w:rFonts w:ascii="Cambria" w:hAnsi="Cambria" w:cs="Calibri"/>
              </w:rPr>
            </w:pPr>
            <w:r w:rsidRPr="004D5200">
              <w:rPr>
                <w:rFonts w:ascii="Cambria" w:hAnsi="Cambria" w:cs="Calibri"/>
              </w:rPr>
              <w:t>176</w:t>
            </w:r>
          </w:p>
        </w:tc>
        <w:tc>
          <w:tcPr>
            <w:tcW w:w="258" w:type="dxa"/>
            <w:vAlign w:val="center"/>
            <w:hideMark/>
          </w:tcPr>
          <w:p w14:paraId="0E285873" w14:textId="77777777" w:rsidR="00071858" w:rsidRPr="004D5200" w:rsidRDefault="00071858" w:rsidP="00071858">
            <w:pPr>
              <w:rPr>
                <w:sz w:val="20"/>
                <w:szCs w:val="20"/>
              </w:rPr>
            </w:pPr>
          </w:p>
        </w:tc>
      </w:tr>
      <w:tr w:rsidR="00071858" w:rsidRPr="004D5200" w14:paraId="312B742B" w14:textId="77777777" w:rsidTr="00071858">
        <w:trPr>
          <w:trHeight w:val="333"/>
        </w:trPr>
        <w:tc>
          <w:tcPr>
            <w:tcW w:w="1357" w:type="dxa"/>
            <w:tcBorders>
              <w:top w:val="nil"/>
              <w:left w:val="single" w:sz="8" w:space="0" w:color="auto"/>
              <w:bottom w:val="single" w:sz="8" w:space="0" w:color="auto"/>
              <w:right w:val="single" w:sz="8" w:space="0" w:color="auto"/>
            </w:tcBorders>
            <w:shd w:val="clear" w:color="auto" w:fill="F5CCF8"/>
            <w:vAlign w:val="center"/>
            <w:hideMark/>
          </w:tcPr>
          <w:p w14:paraId="786B33DF" w14:textId="77777777" w:rsidR="00071858" w:rsidRPr="004D5200" w:rsidRDefault="00071858" w:rsidP="00071858">
            <w:pPr>
              <w:jc w:val="center"/>
              <w:rPr>
                <w:rFonts w:ascii="Cambria" w:hAnsi="Cambria" w:cs="Calibri"/>
              </w:rPr>
            </w:pPr>
            <w:r w:rsidRPr="004D5200">
              <w:rPr>
                <w:rFonts w:ascii="Cambria" w:hAnsi="Cambria" w:cs="Calibri"/>
              </w:rPr>
              <w:t>08/21.</w:t>
            </w:r>
          </w:p>
        </w:tc>
        <w:tc>
          <w:tcPr>
            <w:tcW w:w="918" w:type="dxa"/>
            <w:tcBorders>
              <w:top w:val="nil"/>
              <w:left w:val="nil"/>
              <w:bottom w:val="single" w:sz="8" w:space="0" w:color="auto"/>
              <w:right w:val="single" w:sz="8" w:space="0" w:color="auto"/>
            </w:tcBorders>
            <w:shd w:val="clear" w:color="auto" w:fill="auto"/>
            <w:vAlign w:val="center"/>
            <w:hideMark/>
          </w:tcPr>
          <w:p w14:paraId="43B1F570" w14:textId="77777777" w:rsidR="00071858" w:rsidRPr="004D5200" w:rsidRDefault="00071858" w:rsidP="00071858">
            <w:pPr>
              <w:jc w:val="center"/>
              <w:rPr>
                <w:rFonts w:ascii="Cambria" w:hAnsi="Cambria" w:cs="Calibri"/>
              </w:rPr>
            </w:pPr>
            <w:r w:rsidRPr="004D5200">
              <w:rPr>
                <w:rFonts w:ascii="Cambria" w:hAnsi="Cambria" w:cs="Calibri"/>
              </w:rPr>
              <w:t>31</w:t>
            </w:r>
          </w:p>
        </w:tc>
        <w:tc>
          <w:tcPr>
            <w:tcW w:w="1171" w:type="dxa"/>
            <w:tcBorders>
              <w:top w:val="nil"/>
              <w:left w:val="nil"/>
              <w:bottom w:val="single" w:sz="8" w:space="0" w:color="auto"/>
              <w:right w:val="single" w:sz="8" w:space="0" w:color="auto"/>
            </w:tcBorders>
            <w:shd w:val="clear" w:color="auto" w:fill="auto"/>
            <w:vAlign w:val="center"/>
            <w:hideMark/>
          </w:tcPr>
          <w:p w14:paraId="1D21943E" w14:textId="77777777" w:rsidR="00071858" w:rsidRPr="004D5200" w:rsidRDefault="00071858" w:rsidP="00071858">
            <w:pPr>
              <w:jc w:val="center"/>
              <w:rPr>
                <w:rFonts w:ascii="Cambria" w:hAnsi="Cambria" w:cs="Calibri"/>
              </w:rPr>
            </w:pPr>
            <w:r w:rsidRPr="004D5200">
              <w:rPr>
                <w:rFonts w:ascii="Cambria" w:hAnsi="Cambria" w:cs="Calibri"/>
              </w:rPr>
              <w:t>4</w:t>
            </w:r>
          </w:p>
        </w:tc>
        <w:tc>
          <w:tcPr>
            <w:tcW w:w="1336" w:type="dxa"/>
            <w:tcBorders>
              <w:top w:val="nil"/>
              <w:left w:val="nil"/>
              <w:bottom w:val="single" w:sz="8" w:space="0" w:color="auto"/>
              <w:right w:val="single" w:sz="8" w:space="0" w:color="auto"/>
            </w:tcBorders>
            <w:shd w:val="clear" w:color="auto" w:fill="auto"/>
            <w:vAlign w:val="center"/>
            <w:hideMark/>
          </w:tcPr>
          <w:p w14:paraId="2C40DE19" w14:textId="77777777" w:rsidR="00071858" w:rsidRPr="004D5200" w:rsidRDefault="00071858" w:rsidP="00071858">
            <w:pPr>
              <w:jc w:val="center"/>
              <w:rPr>
                <w:rFonts w:ascii="Cambria" w:hAnsi="Cambria" w:cs="Calibri"/>
              </w:rPr>
            </w:pPr>
            <w:r w:rsidRPr="004D5200">
              <w:rPr>
                <w:rFonts w:ascii="Cambria" w:hAnsi="Cambria" w:cs="Calibri"/>
              </w:rPr>
              <w:t>5</w:t>
            </w:r>
          </w:p>
        </w:tc>
        <w:tc>
          <w:tcPr>
            <w:tcW w:w="1342" w:type="dxa"/>
            <w:tcBorders>
              <w:top w:val="nil"/>
              <w:left w:val="nil"/>
              <w:bottom w:val="single" w:sz="8" w:space="0" w:color="auto"/>
              <w:right w:val="single" w:sz="8" w:space="0" w:color="auto"/>
            </w:tcBorders>
            <w:shd w:val="clear" w:color="auto" w:fill="auto"/>
            <w:vAlign w:val="center"/>
            <w:hideMark/>
          </w:tcPr>
          <w:p w14:paraId="4F953B2D" w14:textId="77777777" w:rsidR="00071858" w:rsidRPr="004D5200" w:rsidRDefault="00071858" w:rsidP="00071858">
            <w:pPr>
              <w:jc w:val="center"/>
              <w:rPr>
                <w:rFonts w:ascii="Cambria" w:hAnsi="Cambria" w:cs="Calibri"/>
              </w:rPr>
            </w:pPr>
            <w:r w:rsidRPr="004D5200">
              <w:rPr>
                <w:rFonts w:ascii="Cambria" w:hAnsi="Cambria" w:cs="Calibri"/>
              </w:rPr>
              <w:t>1</w:t>
            </w:r>
          </w:p>
        </w:tc>
        <w:tc>
          <w:tcPr>
            <w:tcW w:w="1001" w:type="dxa"/>
            <w:tcBorders>
              <w:top w:val="nil"/>
              <w:left w:val="nil"/>
              <w:bottom w:val="single" w:sz="8" w:space="0" w:color="auto"/>
              <w:right w:val="single" w:sz="8" w:space="0" w:color="auto"/>
            </w:tcBorders>
            <w:shd w:val="clear" w:color="auto" w:fill="auto"/>
            <w:vAlign w:val="center"/>
            <w:hideMark/>
          </w:tcPr>
          <w:p w14:paraId="2B0BFBE0" w14:textId="77777777" w:rsidR="00071858" w:rsidRPr="004D5200" w:rsidRDefault="00071858" w:rsidP="00071858">
            <w:pPr>
              <w:jc w:val="center"/>
              <w:rPr>
                <w:rFonts w:ascii="Cambria" w:hAnsi="Cambria" w:cs="Calibri"/>
              </w:rPr>
            </w:pPr>
            <w:r w:rsidRPr="004D5200">
              <w:rPr>
                <w:rFonts w:ascii="Cambria" w:hAnsi="Cambria" w:cs="Calibri"/>
              </w:rPr>
              <w:t>21</w:t>
            </w:r>
          </w:p>
        </w:tc>
        <w:tc>
          <w:tcPr>
            <w:tcW w:w="1236" w:type="dxa"/>
            <w:tcBorders>
              <w:top w:val="nil"/>
              <w:left w:val="nil"/>
              <w:bottom w:val="single" w:sz="8" w:space="0" w:color="auto"/>
              <w:right w:val="single" w:sz="8" w:space="0" w:color="auto"/>
            </w:tcBorders>
            <w:shd w:val="clear" w:color="auto" w:fill="auto"/>
            <w:vAlign w:val="center"/>
            <w:hideMark/>
          </w:tcPr>
          <w:p w14:paraId="05CA81A4" w14:textId="77777777" w:rsidR="00071858" w:rsidRPr="004D5200" w:rsidRDefault="00071858" w:rsidP="00071858">
            <w:pPr>
              <w:jc w:val="center"/>
              <w:rPr>
                <w:rFonts w:ascii="Cambria" w:hAnsi="Cambria" w:cs="Calibri"/>
              </w:rPr>
            </w:pPr>
            <w:r w:rsidRPr="004D5200">
              <w:rPr>
                <w:rFonts w:ascii="Cambria" w:hAnsi="Cambria" w:cs="Calibri"/>
              </w:rPr>
              <w:t>168</w:t>
            </w:r>
          </w:p>
        </w:tc>
        <w:tc>
          <w:tcPr>
            <w:tcW w:w="1580" w:type="dxa"/>
            <w:tcBorders>
              <w:top w:val="nil"/>
              <w:left w:val="nil"/>
              <w:bottom w:val="single" w:sz="8" w:space="0" w:color="auto"/>
              <w:right w:val="single" w:sz="8" w:space="0" w:color="auto"/>
            </w:tcBorders>
            <w:shd w:val="clear" w:color="auto" w:fill="auto"/>
            <w:vAlign w:val="center"/>
            <w:hideMark/>
          </w:tcPr>
          <w:p w14:paraId="44DC2C12" w14:textId="77777777" w:rsidR="00071858" w:rsidRPr="004D5200" w:rsidRDefault="00071858" w:rsidP="00071858">
            <w:pPr>
              <w:jc w:val="center"/>
              <w:rPr>
                <w:rFonts w:ascii="Cambria" w:hAnsi="Cambria" w:cs="Calibri"/>
              </w:rPr>
            </w:pPr>
            <w:r w:rsidRPr="004D5200">
              <w:rPr>
                <w:rFonts w:ascii="Cambria" w:hAnsi="Cambria" w:cs="Calibri"/>
              </w:rPr>
              <w:t>176</w:t>
            </w:r>
          </w:p>
        </w:tc>
        <w:tc>
          <w:tcPr>
            <w:tcW w:w="258" w:type="dxa"/>
            <w:vAlign w:val="center"/>
            <w:hideMark/>
          </w:tcPr>
          <w:p w14:paraId="4D9390EB" w14:textId="77777777" w:rsidR="00071858" w:rsidRPr="004D5200" w:rsidRDefault="00071858" w:rsidP="00071858">
            <w:pPr>
              <w:rPr>
                <w:sz w:val="20"/>
                <w:szCs w:val="20"/>
              </w:rPr>
            </w:pPr>
          </w:p>
        </w:tc>
      </w:tr>
      <w:tr w:rsidR="00071858" w:rsidRPr="004D5200" w14:paraId="48E9266D" w14:textId="77777777" w:rsidTr="00071858">
        <w:trPr>
          <w:trHeight w:val="436"/>
        </w:trPr>
        <w:tc>
          <w:tcPr>
            <w:tcW w:w="1357" w:type="dxa"/>
            <w:tcBorders>
              <w:top w:val="nil"/>
              <w:left w:val="single" w:sz="8" w:space="0" w:color="auto"/>
              <w:bottom w:val="single" w:sz="8" w:space="0" w:color="auto"/>
              <w:right w:val="single" w:sz="8" w:space="0" w:color="auto"/>
            </w:tcBorders>
            <w:shd w:val="clear" w:color="auto" w:fill="DAABF7"/>
            <w:vAlign w:val="center"/>
            <w:hideMark/>
          </w:tcPr>
          <w:p w14:paraId="6B146591" w14:textId="77777777" w:rsidR="00071858" w:rsidRPr="004D5200" w:rsidRDefault="00071858" w:rsidP="00071858">
            <w:pPr>
              <w:jc w:val="center"/>
              <w:rPr>
                <w:rFonts w:ascii="Cambria" w:hAnsi="Cambria" w:cs="Calibri"/>
                <w:b/>
                <w:bCs/>
              </w:rPr>
            </w:pPr>
            <w:r w:rsidRPr="004D5200">
              <w:rPr>
                <w:rFonts w:ascii="Cambria" w:hAnsi="Cambria" w:cs="Calibri"/>
                <w:b/>
                <w:bCs/>
              </w:rPr>
              <w:t>UKUPNO:</w:t>
            </w:r>
          </w:p>
        </w:tc>
        <w:tc>
          <w:tcPr>
            <w:tcW w:w="918" w:type="dxa"/>
            <w:tcBorders>
              <w:top w:val="nil"/>
              <w:left w:val="nil"/>
              <w:bottom w:val="single" w:sz="8" w:space="0" w:color="auto"/>
              <w:right w:val="single" w:sz="8" w:space="0" w:color="auto"/>
            </w:tcBorders>
            <w:shd w:val="clear" w:color="auto" w:fill="DAABF7"/>
            <w:vAlign w:val="center"/>
            <w:hideMark/>
          </w:tcPr>
          <w:p w14:paraId="0889649D" w14:textId="77777777" w:rsidR="00071858" w:rsidRPr="004D5200" w:rsidRDefault="00071858" w:rsidP="00071858">
            <w:pPr>
              <w:jc w:val="center"/>
              <w:rPr>
                <w:rFonts w:ascii="Cambria" w:hAnsi="Cambria" w:cs="Calibri"/>
                <w:b/>
                <w:bCs/>
              </w:rPr>
            </w:pPr>
            <w:r w:rsidRPr="004D5200">
              <w:rPr>
                <w:rFonts w:ascii="Cambria" w:hAnsi="Cambria" w:cs="Calibri"/>
                <w:b/>
                <w:bCs/>
              </w:rPr>
              <w:t>365</w:t>
            </w:r>
          </w:p>
        </w:tc>
        <w:tc>
          <w:tcPr>
            <w:tcW w:w="1171" w:type="dxa"/>
            <w:tcBorders>
              <w:top w:val="nil"/>
              <w:left w:val="nil"/>
              <w:bottom w:val="single" w:sz="8" w:space="0" w:color="auto"/>
              <w:right w:val="single" w:sz="8" w:space="0" w:color="auto"/>
            </w:tcBorders>
            <w:shd w:val="clear" w:color="auto" w:fill="DAABF7"/>
            <w:vAlign w:val="center"/>
            <w:hideMark/>
          </w:tcPr>
          <w:p w14:paraId="19E5951B" w14:textId="77777777" w:rsidR="00071858" w:rsidRPr="004D5200" w:rsidRDefault="00071858" w:rsidP="00071858">
            <w:pPr>
              <w:jc w:val="center"/>
              <w:rPr>
                <w:rFonts w:ascii="Cambria" w:hAnsi="Cambria" w:cs="Calibri"/>
                <w:b/>
                <w:bCs/>
              </w:rPr>
            </w:pPr>
            <w:r w:rsidRPr="004D5200">
              <w:rPr>
                <w:rFonts w:ascii="Cambria" w:hAnsi="Cambria" w:cs="Calibri"/>
                <w:b/>
                <w:bCs/>
              </w:rPr>
              <w:t>52</w:t>
            </w:r>
          </w:p>
        </w:tc>
        <w:tc>
          <w:tcPr>
            <w:tcW w:w="1336" w:type="dxa"/>
            <w:tcBorders>
              <w:top w:val="nil"/>
              <w:left w:val="nil"/>
              <w:bottom w:val="single" w:sz="8" w:space="0" w:color="auto"/>
              <w:right w:val="single" w:sz="8" w:space="0" w:color="auto"/>
            </w:tcBorders>
            <w:shd w:val="clear" w:color="auto" w:fill="DAABF7"/>
            <w:vAlign w:val="center"/>
            <w:hideMark/>
          </w:tcPr>
          <w:p w14:paraId="1795FDE2" w14:textId="77777777" w:rsidR="00071858" w:rsidRPr="004D5200" w:rsidRDefault="00071858" w:rsidP="00071858">
            <w:pPr>
              <w:jc w:val="center"/>
              <w:rPr>
                <w:rFonts w:ascii="Cambria" w:hAnsi="Cambria" w:cs="Calibri"/>
                <w:b/>
                <w:bCs/>
              </w:rPr>
            </w:pPr>
            <w:r w:rsidRPr="004D5200">
              <w:rPr>
                <w:rFonts w:ascii="Cambria" w:hAnsi="Cambria" w:cs="Calibri"/>
                <w:b/>
                <w:bCs/>
              </w:rPr>
              <w:t>52</w:t>
            </w:r>
          </w:p>
        </w:tc>
        <w:tc>
          <w:tcPr>
            <w:tcW w:w="1342" w:type="dxa"/>
            <w:tcBorders>
              <w:top w:val="nil"/>
              <w:left w:val="nil"/>
              <w:bottom w:val="single" w:sz="8" w:space="0" w:color="auto"/>
              <w:right w:val="single" w:sz="8" w:space="0" w:color="auto"/>
            </w:tcBorders>
            <w:shd w:val="clear" w:color="auto" w:fill="DAABF7"/>
            <w:vAlign w:val="center"/>
            <w:hideMark/>
          </w:tcPr>
          <w:p w14:paraId="70398F1B" w14:textId="77777777" w:rsidR="00071858" w:rsidRPr="004D5200" w:rsidRDefault="00071858" w:rsidP="00071858">
            <w:pPr>
              <w:jc w:val="center"/>
              <w:rPr>
                <w:rFonts w:ascii="Cambria" w:hAnsi="Cambria" w:cs="Calibri"/>
                <w:b/>
                <w:bCs/>
              </w:rPr>
            </w:pPr>
            <w:r w:rsidRPr="004D5200">
              <w:rPr>
                <w:rFonts w:ascii="Cambria" w:hAnsi="Cambria" w:cs="Calibri"/>
                <w:b/>
                <w:bCs/>
              </w:rPr>
              <w:t>8</w:t>
            </w:r>
          </w:p>
        </w:tc>
        <w:tc>
          <w:tcPr>
            <w:tcW w:w="1001" w:type="dxa"/>
            <w:tcBorders>
              <w:top w:val="nil"/>
              <w:left w:val="nil"/>
              <w:bottom w:val="single" w:sz="8" w:space="0" w:color="auto"/>
              <w:right w:val="single" w:sz="8" w:space="0" w:color="auto"/>
            </w:tcBorders>
            <w:shd w:val="clear" w:color="auto" w:fill="DAABF7"/>
            <w:vAlign w:val="center"/>
            <w:hideMark/>
          </w:tcPr>
          <w:p w14:paraId="6B33EE00" w14:textId="77777777" w:rsidR="00071858" w:rsidRPr="004D5200" w:rsidRDefault="00071858" w:rsidP="00071858">
            <w:pPr>
              <w:jc w:val="center"/>
              <w:rPr>
                <w:rFonts w:ascii="Cambria" w:hAnsi="Cambria" w:cs="Calibri"/>
                <w:b/>
                <w:bCs/>
              </w:rPr>
            </w:pPr>
            <w:r w:rsidRPr="004D5200">
              <w:rPr>
                <w:rFonts w:ascii="Cambria" w:hAnsi="Cambria" w:cs="Calibri"/>
                <w:b/>
                <w:bCs/>
              </w:rPr>
              <w:t>253</w:t>
            </w:r>
          </w:p>
        </w:tc>
        <w:tc>
          <w:tcPr>
            <w:tcW w:w="1236" w:type="dxa"/>
            <w:tcBorders>
              <w:top w:val="nil"/>
              <w:left w:val="nil"/>
              <w:bottom w:val="single" w:sz="8" w:space="0" w:color="auto"/>
              <w:right w:val="single" w:sz="8" w:space="0" w:color="auto"/>
            </w:tcBorders>
            <w:shd w:val="clear" w:color="auto" w:fill="DAABF7"/>
            <w:vAlign w:val="center"/>
            <w:hideMark/>
          </w:tcPr>
          <w:p w14:paraId="423E651E" w14:textId="77777777" w:rsidR="00071858" w:rsidRPr="004D5200" w:rsidRDefault="00071858" w:rsidP="00071858">
            <w:pPr>
              <w:jc w:val="center"/>
              <w:rPr>
                <w:rFonts w:ascii="Cambria" w:hAnsi="Cambria" w:cs="Calibri"/>
                <w:b/>
                <w:bCs/>
              </w:rPr>
            </w:pPr>
            <w:r w:rsidRPr="004D5200">
              <w:rPr>
                <w:rFonts w:ascii="Cambria" w:hAnsi="Cambria" w:cs="Calibri"/>
                <w:b/>
                <w:bCs/>
              </w:rPr>
              <w:t>2024</w:t>
            </w:r>
          </w:p>
        </w:tc>
        <w:tc>
          <w:tcPr>
            <w:tcW w:w="1580" w:type="dxa"/>
            <w:tcBorders>
              <w:top w:val="nil"/>
              <w:left w:val="nil"/>
              <w:bottom w:val="single" w:sz="8" w:space="0" w:color="auto"/>
              <w:right w:val="single" w:sz="8" w:space="0" w:color="auto"/>
            </w:tcBorders>
            <w:shd w:val="clear" w:color="auto" w:fill="DAABF7"/>
            <w:vAlign w:val="center"/>
            <w:hideMark/>
          </w:tcPr>
          <w:p w14:paraId="6EBA181F" w14:textId="77777777" w:rsidR="00071858" w:rsidRPr="004D5200" w:rsidRDefault="00071858" w:rsidP="00071858">
            <w:pPr>
              <w:jc w:val="center"/>
              <w:rPr>
                <w:rFonts w:ascii="Cambria" w:hAnsi="Cambria" w:cs="Calibri"/>
                <w:b/>
                <w:bCs/>
              </w:rPr>
            </w:pPr>
            <w:r w:rsidRPr="004D5200">
              <w:rPr>
                <w:rFonts w:ascii="Cambria" w:hAnsi="Cambria" w:cs="Calibri"/>
                <w:b/>
                <w:bCs/>
              </w:rPr>
              <w:t>2088</w:t>
            </w:r>
          </w:p>
        </w:tc>
        <w:tc>
          <w:tcPr>
            <w:tcW w:w="258" w:type="dxa"/>
            <w:vAlign w:val="center"/>
            <w:hideMark/>
          </w:tcPr>
          <w:p w14:paraId="743C5080" w14:textId="77777777" w:rsidR="00071858" w:rsidRPr="004D5200" w:rsidRDefault="00071858" w:rsidP="00071858">
            <w:pPr>
              <w:rPr>
                <w:sz w:val="20"/>
                <w:szCs w:val="20"/>
              </w:rPr>
            </w:pPr>
          </w:p>
        </w:tc>
      </w:tr>
    </w:tbl>
    <w:p w14:paraId="3373FB0A" w14:textId="77777777" w:rsidR="00071858" w:rsidRPr="004D5200" w:rsidRDefault="00071858" w:rsidP="00071858"/>
    <w:p w14:paraId="03728780" w14:textId="52333B92" w:rsidR="00071858" w:rsidRPr="004D5200" w:rsidRDefault="00D67AB6" w:rsidP="00071858">
      <w:pPr>
        <w:jc w:val="center"/>
        <w:rPr>
          <w:rFonts w:ascii="Cambria" w:hAnsi="Cambria" w:cs="Calibri"/>
          <w:b/>
          <w:bCs/>
          <w:color w:val="000000"/>
          <w:sz w:val="28"/>
          <w:szCs w:val="28"/>
        </w:rPr>
      </w:pPr>
      <w:r w:rsidRPr="004D5200">
        <w:rPr>
          <w:rFonts w:ascii="Cambria" w:hAnsi="Cambria" w:cs="Calibri"/>
          <w:b/>
          <w:bCs/>
          <w:color w:val="000000"/>
          <w:sz w:val="28"/>
          <w:szCs w:val="28"/>
        </w:rPr>
        <w:t xml:space="preserve">1.3. </w:t>
      </w:r>
      <w:r w:rsidR="00071858" w:rsidRPr="004D5200">
        <w:rPr>
          <w:rFonts w:ascii="Cambria" w:hAnsi="Cambria" w:cs="Calibri"/>
          <w:b/>
          <w:bCs/>
          <w:color w:val="000000"/>
          <w:sz w:val="28"/>
          <w:szCs w:val="28"/>
        </w:rPr>
        <w:t>STRUKTURA SATI ODGOJNO-OBRAZOVNIH RADNIKA</w:t>
      </w:r>
    </w:p>
    <w:p w14:paraId="5BC4FD4F" w14:textId="77777777" w:rsidR="00071858" w:rsidRPr="004D5200" w:rsidRDefault="00071858" w:rsidP="00071858">
      <w:pPr>
        <w:jc w:val="center"/>
        <w:rPr>
          <w:rFonts w:ascii="Cambria" w:hAnsi="Cambria" w:cs="Calibri"/>
          <w:b/>
          <w:bCs/>
          <w:color w:val="000000"/>
          <w:sz w:val="28"/>
          <w:szCs w:val="28"/>
        </w:rPr>
      </w:pPr>
      <w:r w:rsidRPr="004D5200">
        <w:rPr>
          <w:rFonts w:ascii="Cambria" w:hAnsi="Cambria" w:cs="Calibri"/>
          <w:b/>
          <w:bCs/>
          <w:color w:val="000000"/>
          <w:sz w:val="28"/>
          <w:szCs w:val="28"/>
        </w:rPr>
        <w:t>ZA PEDAGOŠKU GODINU 2020./2021.</w:t>
      </w:r>
    </w:p>
    <w:p w14:paraId="2F36A84D" w14:textId="77777777" w:rsidR="00071858" w:rsidRPr="004D5200" w:rsidRDefault="00071858" w:rsidP="00071858">
      <w:pPr>
        <w:jc w:val="center"/>
        <w:rPr>
          <w:rFonts w:ascii="Cambria" w:hAnsi="Cambria" w:cs="Calibri"/>
          <w:b/>
          <w:bCs/>
          <w:color w:val="000000"/>
          <w:sz w:val="28"/>
          <w:szCs w:val="28"/>
        </w:rPr>
      </w:pPr>
    </w:p>
    <w:tbl>
      <w:tblPr>
        <w:tblpPr w:leftFromText="180" w:rightFromText="180" w:vertAnchor="text" w:horzAnchor="margin" w:tblpXSpec="center" w:tblpY="95"/>
        <w:tblW w:w="10420" w:type="dxa"/>
        <w:tblLook w:val="04A0" w:firstRow="1" w:lastRow="0" w:firstColumn="1" w:lastColumn="0" w:noHBand="0" w:noVBand="1"/>
      </w:tblPr>
      <w:tblGrid>
        <w:gridCol w:w="1251"/>
        <w:gridCol w:w="1523"/>
        <w:gridCol w:w="1773"/>
        <w:gridCol w:w="1588"/>
        <w:gridCol w:w="1767"/>
        <w:gridCol w:w="2296"/>
        <w:gridCol w:w="222"/>
      </w:tblGrid>
      <w:tr w:rsidR="00071858" w:rsidRPr="004D5200" w14:paraId="34DC6D94" w14:textId="77777777" w:rsidTr="00071858">
        <w:trPr>
          <w:gridAfter w:val="1"/>
          <w:wAfter w:w="222" w:type="dxa"/>
          <w:trHeight w:val="458"/>
        </w:trPr>
        <w:tc>
          <w:tcPr>
            <w:tcW w:w="1251" w:type="dxa"/>
            <w:vMerge w:val="restart"/>
            <w:tcBorders>
              <w:top w:val="single" w:sz="8" w:space="0" w:color="auto"/>
              <w:left w:val="single" w:sz="8" w:space="0" w:color="auto"/>
              <w:bottom w:val="single" w:sz="8" w:space="0" w:color="000000"/>
              <w:right w:val="single" w:sz="8" w:space="0" w:color="auto"/>
            </w:tcBorders>
            <w:shd w:val="clear" w:color="auto" w:fill="F5CCF8"/>
            <w:vAlign w:val="center"/>
            <w:hideMark/>
          </w:tcPr>
          <w:p w14:paraId="5EE35B53" w14:textId="77777777" w:rsidR="00071858" w:rsidRPr="004D5200" w:rsidRDefault="00071858" w:rsidP="00071858">
            <w:pPr>
              <w:jc w:val="center"/>
              <w:rPr>
                <w:rFonts w:ascii="Cambria" w:hAnsi="Cambria" w:cs="Calibri"/>
              </w:rPr>
            </w:pPr>
            <w:r w:rsidRPr="004D5200">
              <w:rPr>
                <w:rFonts w:ascii="Cambria" w:hAnsi="Cambria" w:cs="Calibri"/>
              </w:rPr>
              <w:t>MJESEC</w:t>
            </w:r>
          </w:p>
        </w:tc>
        <w:tc>
          <w:tcPr>
            <w:tcW w:w="1523" w:type="dxa"/>
            <w:vMerge w:val="restart"/>
            <w:tcBorders>
              <w:top w:val="single" w:sz="8" w:space="0" w:color="auto"/>
              <w:left w:val="single" w:sz="8" w:space="0" w:color="auto"/>
              <w:bottom w:val="single" w:sz="8" w:space="0" w:color="000000"/>
              <w:right w:val="single" w:sz="8" w:space="0" w:color="auto"/>
            </w:tcBorders>
            <w:shd w:val="clear" w:color="auto" w:fill="F5CCF8"/>
            <w:vAlign w:val="center"/>
            <w:hideMark/>
          </w:tcPr>
          <w:p w14:paraId="533378AF" w14:textId="77777777" w:rsidR="00071858" w:rsidRPr="004D5200" w:rsidRDefault="00071858" w:rsidP="00071858">
            <w:pPr>
              <w:jc w:val="center"/>
              <w:rPr>
                <w:rFonts w:ascii="Cambria" w:hAnsi="Cambria" w:cs="Calibri"/>
              </w:rPr>
            </w:pPr>
            <w:r w:rsidRPr="004D5200">
              <w:rPr>
                <w:rFonts w:ascii="Cambria" w:hAnsi="Cambria" w:cs="Calibri"/>
              </w:rPr>
              <w:t xml:space="preserve"> BROJ RADNI DANI</w:t>
            </w:r>
          </w:p>
        </w:tc>
        <w:tc>
          <w:tcPr>
            <w:tcW w:w="1773" w:type="dxa"/>
            <w:vMerge w:val="restart"/>
            <w:tcBorders>
              <w:top w:val="single" w:sz="8" w:space="0" w:color="auto"/>
              <w:left w:val="single" w:sz="8" w:space="0" w:color="auto"/>
              <w:bottom w:val="single" w:sz="8" w:space="0" w:color="000000"/>
              <w:right w:val="single" w:sz="8" w:space="0" w:color="auto"/>
            </w:tcBorders>
            <w:shd w:val="clear" w:color="auto" w:fill="F5CCF8"/>
            <w:vAlign w:val="center"/>
            <w:hideMark/>
          </w:tcPr>
          <w:p w14:paraId="78A9C33D" w14:textId="77777777" w:rsidR="00071858" w:rsidRPr="004D5200" w:rsidRDefault="00071858" w:rsidP="00071858">
            <w:pPr>
              <w:jc w:val="center"/>
              <w:rPr>
                <w:rFonts w:ascii="Cambria" w:hAnsi="Cambria" w:cs="Calibri"/>
              </w:rPr>
            </w:pPr>
            <w:r w:rsidRPr="004D5200">
              <w:rPr>
                <w:rFonts w:ascii="Cambria" w:hAnsi="Cambria" w:cs="Calibri"/>
              </w:rPr>
              <w:t>NEPOSREDNI  RAD</w:t>
            </w:r>
          </w:p>
        </w:tc>
        <w:tc>
          <w:tcPr>
            <w:tcW w:w="1588" w:type="dxa"/>
            <w:vMerge w:val="restart"/>
            <w:tcBorders>
              <w:top w:val="single" w:sz="8" w:space="0" w:color="auto"/>
              <w:left w:val="single" w:sz="8" w:space="0" w:color="auto"/>
              <w:bottom w:val="single" w:sz="8" w:space="0" w:color="000000"/>
              <w:right w:val="single" w:sz="8" w:space="0" w:color="auto"/>
            </w:tcBorders>
            <w:shd w:val="clear" w:color="auto" w:fill="F5CCF8"/>
            <w:vAlign w:val="center"/>
            <w:hideMark/>
          </w:tcPr>
          <w:p w14:paraId="23B3EA0E" w14:textId="77777777" w:rsidR="00071858" w:rsidRPr="004D5200" w:rsidRDefault="00071858" w:rsidP="00071858">
            <w:pPr>
              <w:jc w:val="center"/>
              <w:rPr>
                <w:rFonts w:ascii="Cambria" w:hAnsi="Cambria" w:cs="Calibri"/>
              </w:rPr>
            </w:pPr>
            <w:r w:rsidRPr="004D5200">
              <w:rPr>
                <w:rFonts w:ascii="Cambria" w:hAnsi="Cambria" w:cs="Calibri"/>
              </w:rPr>
              <w:t>OSTALI POSLOVI</w:t>
            </w:r>
          </w:p>
        </w:tc>
        <w:tc>
          <w:tcPr>
            <w:tcW w:w="1767" w:type="dxa"/>
            <w:vMerge w:val="restart"/>
            <w:tcBorders>
              <w:top w:val="single" w:sz="8" w:space="0" w:color="auto"/>
              <w:left w:val="single" w:sz="8" w:space="0" w:color="auto"/>
              <w:bottom w:val="single" w:sz="8" w:space="0" w:color="000000"/>
              <w:right w:val="single" w:sz="8" w:space="0" w:color="auto"/>
            </w:tcBorders>
            <w:shd w:val="clear" w:color="auto" w:fill="F5CCF8"/>
            <w:vAlign w:val="center"/>
            <w:hideMark/>
          </w:tcPr>
          <w:p w14:paraId="4826EE55" w14:textId="77777777" w:rsidR="00071858" w:rsidRPr="004D5200" w:rsidRDefault="00071858" w:rsidP="00071858">
            <w:pPr>
              <w:jc w:val="center"/>
              <w:rPr>
                <w:rFonts w:ascii="Cambria" w:hAnsi="Cambria" w:cs="Calibri"/>
              </w:rPr>
            </w:pPr>
            <w:r w:rsidRPr="004D5200">
              <w:rPr>
                <w:rFonts w:ascii="Cambria" w:hAnsi="Cambria" w:cs="Calibri"/>
              </w:rPr>
              <w:t>STANKA</w:t>
            </w:r>
          </w:p>
        </w:tc>
        <w:tc>
          <w:tcPr>
            <w:tcW w:w="2296" w:type="dxa"/>
            <w:vMerge w:val="restart"/>
            <w:tcBorders>
              <w:top w:val="single" w:sz="8" w:space="0" w:color="auto"/>
              <w:left w:val="single" w:sz="8" w:space="0" w:color="auto"/>
              <w:bottom w:val="single" w:sz="8" w:space="0" w:color="000000"/>
              <w:right w:val="single" w:sz="8" w:space="0" w:color="auto"/>
            </w:tcBorders>
            <w:shd w:val="clear" w:color="auto" w:fill="F5CCF8"/>
            <w:vAlign w:val="center"/>
            <w:hideMark/>
          </w:tcPr>
          <w:p w14:paraId="18920527" w14:textId="77777777" w:rsidR="00071858" w:rsidRPr="004D5200" w:rsidRDefault="00071858" w:rsidP="00071858">
            <w:pPr>
              <w:jc w:val="center"/>
              <w:rPr>
                <w:rFonts w:ascii="Cambria" w:hAnsi="Cambria" w:cs="Calibri"/>
              </w:rPr>
            </w:pPr>
            <w:r w:rsidRPr="004D5200">
              <w:rPr>
                <w:rFonts w:ascii="Cambria" w:hAnsi="Cambria" w:cs="Calibri"/>
              </w:rPr>
              <w:t>UKUPNO SATI RADA  (bez praznika)</w:t>
            </w:r>
          </w:p>
        </w:tc>
      </w:tr>
      <w:tr w:rsidR="00071858" w:rsidRPr="004D5200" w14:paraId="4D2C1E81" w14:textId="77777777" w:rsidTr="00071858">
        <w:trPr>
          <w:trHeight w:val="461"/>
        </w:trPr>
        <w:tc>
          <w:tcPr>
            <w:tcW w:w="1251" w:type="dxa"/>
            <w:vMerge/>
            <w:tcBorders>
              <w:top w:val="single" w:sz="8" w:space="0" w:color="auto"/>
              <w:left w:val="single" w:sz="8" w:space="0" w:color="auto"/>
              <w:bottom w:val="single" w:sz="8" w:space="0" w:color="000000"/>
              <w:right w:val="single" w:sz="8" w:space="0" w:color="auto"/>
            </w:tcBorders>
            <w:shd w:val="clear" w:color="auto" w:fill="F5CCF8"/>
            <w:vAlign w:val="center"/>
            <w:hideMark/>
          </w:tcPr>
          <w:p w14:paraId="07649A64" w14:textId="77777777" w:rsidR="00071858" w:rsidRPr="004D5200" w:rsidRDefault="00071858" w:rsidP="00071858">
            <w:pPr>
              <w:rPr>
                <w:rFonts w:ascii="Cambria" w:hAnsi="Cambria" w:cs="Calibri"/>
              </w:rPr>
            </w:pPr>
          </w:p>
        </w:tc>
        <w:tc>
          <w:tcPr>
            <w:tcW w:w="1523" w:type="dxa"/>
            <w:vMerge/>
            <w:tcBorders>
              <w:top w:val="single" w:sz="8" w:space="0" w:color="auto"/>
              <w:left w:val="single" w:sz="8" w:space="0" w:color="auto"/>
              <w:bottom w:val="single" w:sz="8" w:space="0" w:color="000000"/>
              <w:right w:val="single" w:sz="8" w:space="0" w:color="auto"/>
            </w:tcBorders>
            <w:shd w:val="clear" w:color="auto" w:fill="F5CCF8"/>
            <w:vAlign w:val="center"/>
            <w:hideMark/>
          </w:tcPr>
          <w:p w14:paraId="398396B7" w14:textId="77777777" w:rsidR="00071858" w:rsidRPr="004D5200" w:rsidRDefault="00071858" w:rsidP="00071858">
            <w:pPr>
              <w:rPr>
                <w:rFonts w:ascii="Cambria" w:hAnsi="Cambria" w:cs="Calibri"/>
              </w:rPr>
            </w:pPr>
          </w:p>
        </w:tc>
        <w:tc>
          <w:tcPr>
            <w:tcW w:w="1773" w:type="dxa"/>
            <w:vMerge/>
            <w:tcBorders>
              <w:top w:val="single" w:sz="8" w:space="0" w:color="auto"/>
              <w:left w:val="single" w:sz="8" w:space="0" w:color="auto"/>
              <w:bottom w:val="single" w:sz="8" w:space="0" w:color="000000"/>
              <w:right w:val="single" w:sz="8" w:space="0" w:color="auto"/>
            </w:tcBorders>
            <w:shd w:val="clear" w:color="auto" w:fill="F5CCF8"/>
            <w:vAlign w:val="center"/>
            <w:hideMark/>
          </w:tcPr>
          <w:p w14:paraId="0839C0A7" w14:textId="77777777" w:rsidR="00071858" w:rsidRPr="004D5200" w:rsidRDefault="00071858" w:rsidP="00071858">
            <w:pPr>
              <w:rPr>
                <w:rFonts w:ascii="Cambria" w:hAnsi="Cambria" w:cs="Calibri"/>
              </w:rPr>
            </w:pPr>
          </w:p>
        </w:tc>
        <w:tc>
          <w:tcPr>
            <w:tcW w:w="1588" w:type="dxa"/>
            <w:vMerge/>
            <w:tcBorders>
              <w:top w:val="single" w:sz="8" w:space="0" w:color="auto"/>
              <w:left w:val="single" w:sz="8" w:space="0" w:color="auto"/>
              <w:bottom w:val="single" w:sz="8" w:space="0" w:color="000000"/>
              <w:right w:val="single" w:sz="8" w:space="0" w:color="auto"/>
            </w:tcBorders>
            <w:shd w:val="clear" w:color="auto" w:fill="F5CCF8"/>
            <w:vAlign w:val="center"/>
            <w:hideMark/>
          </w:tcPr>
          <w:p w14:paraId="2AA075CD" w14:textId="77777777" w:rsidR="00071858" w:rsidRPr="004D5200" w:rsidRDefault="00071858" w:rsidP="00071858">
            <w:pPr>
              <w:rPr>
                <w:rFonts w:ascii="Cambria" w:hAnsi="Cambria" w:cs="Calibri"/>
              </w:rPr>
            </w:pPr>
          </w:p>
        </w:tc>
        <w:tc>
          <w:tcPr>
            <w:tcW w:w="1767" w:type="dxa"/>
            <w:vMerge/>
            <w:tcBorders>
              <w:top w:val="single" w:sz="8" w:space="0" w:color="auto"/>
              <w:left w:val="single" w:sz="8" w:space="0" w:color="auto"/>
              <w:bottom w:val="single" w:sz="8" w:space="0" w:color="000000"/>
              <w:right w:val="single" w:sz="8" w:space="0" w:color="auto"/>
            </w:tcBorders>
            <w:shd w:val="clear" w:color="auto" w:fill="F5CCF8"/>
            <w:vAlign w:val="center"/>
            <w:hideMark/>
          </w:tcPr>
          <w:p w14:paraId="68D3F69D" w14:textId="77777777" w:rsidR="00071858" w:rsidRPr="004D5200" w:rsidRDefault="00071858" w:rsidP="00071858">
            <w:pPr>
              <w:rPr>
                <w:rFonts w:ascii="Cambria" w:hAnsi="Cambria" w:cs="Calibri"/>
              </w:rPr>
            </w:pPr>
          </w:p>
        </w:tc>
        <w:tc>
          <w:tcPr>
            <w:tcW w:w="2296" w:type="dxa"/>
            <w:vMerge/>
            <w:tcBorders>
              <w:top w:val="single" w:sz="8" w:space="0" w:color="auto"/>
              <w:left w:val="single" w:sz="8" w:space="0" w:color="auto"/>
              <w:bottom w:val="single" w:sz="8" w:space="0" w:color="000000"/>
              <w:right w:val="single" w:sz="8" w:space="0" w:color="auto"/>
            </w:tcBorders>
            <w:shd w:val="clear" w:color="auto" w:fill="F5CCF8"/>
            <w:vAlign w:val="center"/>
            <w:hideMark/>
          </w:tcPr>
          <w:p w14:paraId="26A8C745" w14:textId="77777777" w:rsidR="00071858" w:rsidRPr="004D5200" w:rsidRDefault="00071858" w:rsidP="00071858">
            <w:pPr>
              <w:rPr>
                <w:rFonts w:ascii="Cambria" w:hAnsi="Cambria" w:cs="Calibri"/>
              </w:rPr>
            </w:pPr>
          </w:p>
        </w:tc>
        <w:tc>
          <w:tcPr>
            <w:tcW w:w="222" w:type="dxa"/>
            <w:tcBorders>
              <w:top w:val="nil"/>
              <w:left w:val="nil"/>
              <w:bottom w:val="nil"/>
              <w:right w:val="nil"/>
            </w:tcBorders>
            <w:shd w:val="clear" w:color="auto" w:fill="auto"/>
            <w:noWrap/>
            <w:vAlign w:val="bottom"/>
            <w:hideMark/>
          </w:tcPr>
          <w:p w14:paraId="33F15A90" w14:textId="77777777" w:rsidR="00071858" w:rsidRPr="004D5200" w:rsidRDefault="00071858" w:rsidP="00071858">
            <w:pPr>
              <w:jc w:val="center"/>
              <w:rPr>
                <w:rFonts w:ascii="Cambria" w:hAnsi="Cambria" w:cs="Calibri"/>
              </w:rPr>
            </w:pPr>
          </w:p>
        </w:tc>
      </w:tr>
      <w:tr w:rsidR="00071858" w:rsidRPr="004D5200" w14:paraId="007F2567" w14:textId="77777777" w:rsidTr="00071858">
        <w:trPr>
          <w:trHeight w:val="399"/>
        </w:trPr>
        <w:tc>
          <w:tcPr>
            <w:tcW w:w="1251" w:type="dxa"/>
            <w:tcBorders>
              <w:top w:val="nil"/>
              <w:left w:val="single" w:sz="8" w:space="0" w:color="auto"/>
              <w:bottom w:val="single" w:sz="8" w:space="0" w:color="auto"/>
              <w:right w:val="single" w:sz="8" w:space="0" w:color="auto"/>
            </w:tcBorders>
            <w:shd w:val="clear" w:color="auto" w:fill="F5CCF8"/>
            <w:vAlign w:val="center"/>
            <w:hideMark/>
          </w:tcPr>
          <w:p w14:paraId="309B0CB0" w14:textId="77777777" w:rsidR="00071858" w:rsidRPr="004D5200" w:rsidRDefault="00071858" w:rsidP="00071858">
            <w:pPr>
              <w:jc w:val="center"/>
              <w:rPr>
                <w:rFonts w:ascii="Cambria" w:hAnsi="Cambria" w:cs="Calibri"/>
              </w:rPr>
            </w:pPr>
            <w:r w:rsidRPr="004D5200">
              <w:rPr>
                <w:rFonts w:ascii="Cambria" w:hAnsi="Cambria" w:cs="Calibri"/>
              </w:rPr>
              <w:t>09/20.</w:t>
            </w:r>
          </w:p>
        </w:tc>
        <w:tc>
          <w:tcPr>
            <w:tcW w:w="1523" w:type="dxa"/>
            <w:tcBorders>
              <w:top w:val="nil"/>
              <w:left w:val="nil"/>
              <w:bottom w:val="single" w:sz="8" w:space="0" w:color="auto"/>
              <w:right w:val="single" w:sz="8" w:space="0" w:color="auto"/>
            </w:tcBorders>
            <w:shd w:val="clear" w:color="auto" w:fill="auto"/>
            <w:vAlign w:val="center"/>
            <w:hideMark/>
          </w:tcPr>
          <w:p w14:paraId="47427CE6" w14:textId="77777777" w:rsidR="00071858" w:rsidRPr="004D5200" w:rsidRDefault="00071858" w:rsidP="00071858">
            <w:pPr>
              <w:jc w:val="center"/>
              <w:rPr>
                <w:rFonts w:ascii="Cambria" w:hAnsi="Cambria" w:cs="Calibri"/>
              </w:rPr>
            </w:pPr>
            <w:r w:rsidRPr="004D5200">
              <w:rPr>
                <w:rFonts w:ascii="Cambria" w:hAnsi="Cambria" w:cs="Calibri"/>
              </w:rPr>
              <w:t>22</w:t>
            </w:r>
          </w:p>
        </w:tc>
        <w:tc>
          <w:tcPr>
            <w:tcW w:w="1773" w:type="dxa"/>
            <w:tcBorders>
              <w:top w:val="nil"/>
              <w:left w:val="nil"/>
              <w:bottom w:val="single" w:sz="8" w:space="0" w:color="auto"/>
              <w:right w:val="single" w:sz="8" w:space="0" w:color="auto"/>
            </w:tcBorders>
            <w:shd w:val="clear" w:color="auto" w:fill="auto"/>
            <w:vAlign w:val="center"/>
            <w:hideMark/>
          </w:tcPr>
          <w:p w14:paraId="5CBE6FE6" w14:textId="77777777" w:rsidR="00071858" w:rsidRPr="004D5200" w:rsidRDefault="00071858" w:rsidP="00071858">
            <w:pPr>
              <w:jc w:val="center"/>
              <w:rPr>
                <w:rFonts w:ascii="Cambria" w:hAnsi="Cambria" w:cs="Calibri"/>
              </w:rPr>
            </w:pPr>
            <w:r w:rsidRPr="004D5200">
              <w:rPr>
                <w:rFonts w:ascii="Cambria" w:hAnsi="Cambria" w:cs="Calibri"/>
              </w:rPr>
              <w:t>121</w:t>
            </w:r>
          </w:p>
        </w:tc>
        <w:tc>
          <w:tcPr>
            <w:tcW w:w="1588" w:type="dxa"/>
            <w:tcBorders>
              <w:top w:val="nil"/>
              <w:left w:val="nil"/>
              <w:bottom w:val="single" w:sz="8" w:space="0" w:color="auto"/>
              <w:right w:val="single" w:sz="8" w:space="0" w:color="auto"/>
            </w:tcBorders>
            <w:shd w:val="clear" w:color="auto" w:fill="auto"/>
            <w:vAlign w:val="center"/>
            <w:hideMark/>
          </w:tcPr>
          <w:p w14:paraId="10D7BD6C" w14:textId="77777777" w:rsidR="00071858" w:rsidRPr="004D5200" w:rsidRDefault="00071858" w:rsidP="00071858">
            <w:pPr>
              <w:jc w:val="center"/>
              <w:rPr>
                <w:rFonts w:ascii="Cambria" w:hAnsi="Cambria" w:cs="Calibri"/>
              </w:rPr>
            </w:pPr>
            <w:r w:rsidRPr="004D5200">
              <w:rPr>
                <w:rFonts w:ascii="Cambria" w:hAnsi="Cambria" w:cs="Calibri"/>
              </w:rPr>
              <w:t>44</w:t>
            </w:r>
          </w:p>
        </w:tc>
        <w:tc>
          <w:tcPr>
            <w:tcW w:w="1767" w:type="dxa"/>
            <w:tcBorders>
              <w:top w:val="nil"/>
              <w:left w:val="nil"/>
              <w:bottom w:val="single" w:sz="8" w:space="0" w:color="auto"/>
              <w:right w:val="single" w:sz="8" w:space="0" w:color="auto"/>
            </w:tcBorders>
            <w:shd w:val="clear" w:color="auto" w:fill="auto"/>
            <w:vAlign w:val="center"/>
            <w:hideMark/>
          </w:tcPr>
          <w:p w14:paraId="3F8A9D2B" w14:textId="77777777" w:rsidR="00071858" w:rsidRPr="004D5200" w:rsidRDefault="00071858" w:rsidP="00071858">
            <w:pPr>
              <w:jc w:val="center"/>
              <w:rPr>
                <w:rFonts w:ascii="Cambria" w:hAnsi="Cambria" w:cs="Calibri"/>
              </w:rPr>
            </w:pPr>
            <w:r w:rsidRPr="004D5200">
              <w:rPr>
                <w:rFonts w:ascii="Cambria" w:hAnsi="Cambria" w:cs="Calibri"/>
              </w:rPr>
              <w:t>11</w:t>
            </w:r>
          </w:p>
        </w:tc>
        <w:tc>
          <w:tcPr>
            <w:tcW w:w="2296" w:type="dxa"/>
            <w:tcBorders>
              <w:top w:val="nil"/>
              <w:left w:val="nil"/>
              <w:bottom w:val="single" w:sz="8" w:space="0" w:color="auto"/>
              <w:right w:val="single" w:sz="8" w:space="0" w:color="auto"/>
            </w:tcBorders>
            <w:shd w:val="clear" w:color="auto" w:fill="auto"/>
            <w:vAlign w:val="center"/>
            <w:hideMark/>
          </w:tcPr>
          <w:p w14:paraId="43BC58A8" w14:textId="77777777" w:rsidR="00071858" w:rsidRPr="004D5200" w:rsidRDefault="00071858" w:rsidP="00071858">
            <w:pPr>
              <w:jc w:val="center"/>
              <w:rPr>
                <w:rFonts w:ascii="Cambria" w:hAnsi="Cambria" w:cs="Calibri"/>
              </w:rPr>
            </w:pPr>
            <w:r w:rsidRPr="004D5200">
              <w:rPr>
                <w:rFonts w:ascii="Cambria" w:hAnsi="Cambria" w:cs="Calibri"/>
              </w:rPr>
              <w:t>176</w:t>
            </w:r>
          </w:p>
        </w:tc>
        <w:tc>
          <w:tcPr>
            <w:tcW w:w="222" w:type="dxa"/>
            <w:vAlign w:val="center"/>
            <w:hideMark/>
          </w:tcPr>
          <w:p w14:paraId="2BA1FD4C" w14:textId="77777777" w:rsidR="00071858" w:rsidRPr="004D5200" w:rsidRDefault="00071858" w:rsidP="00071858">
            <w:pPr>
              <w:rPr>
                <w:sz w:val="20"/>
                <w:szCs w:val="20"/>
              </w:rPr>
            </w:pPr>
          </w:p>
        </w:tc>
      </w:tr>
      <w:tr w:rsidR="00071858" w:rsidRPr="004D5200" w14:paraId="68FAF366" w14:textId="77777777" w:rsidTr="00071858">
        <w:trPr>
          <w:trHeight w:val="399"/>
        </w:trPr>
        <w:tc>
          <w:tcPr>
            <w:tcW w:w="1251" w:type="dxa"/>
            <w:tcBorders>
              <w:top w:val="nil"/>
              <w:left w:val="single" w:sz="8" w:space="0" w:color="auto"/>
              <w:bottom w:val="single" w:sz="8" w:space="0" w:color="auto"/>
              <w:right w:val="single" w:sz="8" w:space="0" w:color="auto"/>
            </w:tcBorders>
            <w:shd w:val="clear" w:color="auto" w:fill="F5CCF8"/>
            <w:vAlign w:val="center"/>
            <w:hideMark/>
          </w:tcPr>
          <w:p w14:paraId="28CA9D43" w14:textId="77777777" w:rsidR="00071858" w:rsidRPr="004D5200" w:rsidRDefault="00071858" w:rsidP="00071858">
            <w:pPr>
              <w:jc w:val="center"/>
              <w:rPr>
                <w:rFonts w:ascii="Cambria" w:hAnsi="Cambria" w:cs="Calibri"/>
              </w:rPr>
            </w:pPr>
            <w:r w:rsidRPr="004D5200">
              <w:rPr>
                <w:rFonts w:ascii="Cambria" w:hAnsi="Cambria" w:cs="Calibri"/>
              </w:rPr>
              <w:t>10/20.</w:t>
            </w:r>
          </w:p>
        </w:tc>
        <w:tc>
          <w:tcPr>
            <w:tcW w:w="1523" w:type="dxa"/>
            <w:tcBorders>
              <w:top w:val="nil"/>
              <w:left w:val="nil"/>
              <w:bottom w:val="single" w:sz="8" w:space="0" w:color="auto"/>
              <w:right w:val="single" w:sz="8" w:space="0" w:color="auto"/>
            </w:tcBorders>
            <w:shd w:val="clear" w:color="auto" w:fill="auto"/>
            <w:vAlign w:val="center"/>
            <w:hideMark/>
          </w:tcPr>
          <w:p w14:paraId="7FFFD9B2" w14:textId="77777777" w:rsidR="00071858" w:rsidRPr="004D5200" w:rsidRDefault="00071858" w:rsidP="00071858">
            <w:pPr>
              <w:jc w:val="center"/>
              <w:rPr>
                <w:rFonts w:ascii="Cambria" w:hAnsi="Cambria" w:cs="Calibri"/>
              </w:rPr>
            </w:pPr>
            <w:r w:rsidRPr="004D5200">
              <w:rPr>
                <w:rFonts w:ascii="Cambria" w:hAnsi="Cambria" w:cs="Calibri"/>
              </w:rPr>
              <w:t>22</w:t>
            </w:r>
          </w:p>
        </w:tc>
        <w:tc>
          <w:tcPr>
            <w:tcW w:w="1773" w:type="dxa"/>
            <w:tcBorders>
              <w:top w:val="nil"/>
              <w:left w:val="nil"/>
              <w:bottom w:val="single" w:sz="8" w:space="0" w:color="auto"/>
              <w:right w:val="single" w:sz="8" w:space="0" w:color="auto"/>
            </w:tcBorders>
            <w:shd w:val="clear" w:color="auto" w:fill="auto"/>
            <w:vAlign w:val="center"/>
            <w:hideMark/>
          </w:tcPr>
          <w:p w14:paraId="154F7C83" w14:textId="77777777" w:rsidR="00071858" w:rsidRPr="004D5200" w:rsidRDefault="00071858" w:rsidP="00071858">
            <w:pPr>
              <w:jc w:val="center"/>
              <w:rPr>
                <w:rFonts w:ascii="Cambria" w:hAnsi="Cambria" w:cs="Calibri"/>
              </w:rPr>
            </w:pPr>
            <w:r w:rsidRPr="004D5200">
              <w:rPr>
                <w:rFonts w:ascii="Cambria" w:hAnsi="Cambria" w:cs="Calibri"/>
              </w:rPr>
              <w:t>121</w:t>
            </w:r>
          </w:p>
        </w:tc>
        <w:tc>
          <w:tcPr>
            <w:tcW w:w="1588" w:type="dxa"/>
            <w:tcBorders>
              <w:top w:val="nil"/>
              <w:left w:val="nil"/>
              <w:bottom w:val="single" w:sz="8" w:space="0" w:color="auto"/>
              <w:right w:val="single" w:sz="8" w:space="0" w:color="auto"/>
            </w:tcBorders>
            <w:shd w:val="clear" w:color="auto" w:fill="auto"/>
            <w:vAlign w:val="center"/>
            <w:hideMark/>
          </w:tcPr>
          <w:p w14:paraId="25686C9B" w14:textId="77777777" w:rsidR="00071858" w:rsidRPr="004D5200" w:rsidRDefault="00071858" w:rsidP="00071858">
            <w:pPr>
              <w:jc w:val="center"/>
              <w:rPr>
                <w:rFonts w:ascii="Cambria" w:hAnsi="Cambria" w:cs="Calibri"/>
              </w:rPr>
            </w:pPr>
            <w:r w:rsidRPr="004D5200">
              <w:rPr>
                <w:rFonts w:ascii="Cambria" w:hAnsi="Cambria" w:cs="Calibri"/>
              </w:rPr>
              <w:t>44</w:t>
            </w:r>
          </w:p>
        </w:tc>
        <w:tc>
          <w:tcPr>
            <w:tcW w:w="1767" w:type="dxa"/>
            <w:tcBorders>
              <w:top w:val="nil"/>
              <w:left w:val="nil"/>
              <w:bottom w:val="single" w:sz="8" w:space="0" w:color="auto"/>
              <w:right w:val="single" w:sz="8" w:space="0" w:color="auto"/>
            </w:tcBorders>
            <w:shd w:val="clear" w:color="auto" w:fill="auto"/>
            <w:vAlign w:val="center"/>
            <w:hideMark/>
          </w:tcPr>
          <w:p w14:paraId="321B46EF" w14:textId="77777777" w:rsidR="00071858" w:rsidRPr="004D5200" w:rsidRDefault="00071858" w:rsidP="00071858">
            <w:pPr>
              <w:jc w:val="center"/>
              <w:rPr>
                <w:rFonts w:ascii="Cambria" w:hAnsi="Cambria" w:cs="Calibri"/>
              </w:rPr>
            </w:pPr>
            <w:r w:rsidRPr="004D5200">
              <w:rPr>
                <w:rFonts w:ascii="Cambria" w:hAnsi="Cambria" w:cs="Calibri"/>
              </w:rPr>
              <w:t>11</w:t>
            </w:r>
          </w:p>
        </w:tc>
        <w:tc>
          <w:tcPr>
            <w:tcW w:w="2296" w:type="dxa"/>
            <w:tcBorders>
              <w:top w:val="nil"/>
              <w:left w:val="nil"/>
              <w:bottom w:val="single" w:sz="8" w:space="0" w:color="auto"/>
              <w:right w:val="single" w:sz="8" w:space="0" w:color="auto"/>
            </w:tcBorders>
            <w:shd w:val="clear" w:color="auto" w:fill="auto"/>
            <w:vAlign w:val="center"/>
            <w:hideMark/>
          </w:tcPr>
          <w:p w14:paraId="5B7D0362" w14:textId="77777777" w:rsidR="00071858" w:rsidRPr="004D5200" w:rsidRDefault="00071858" w:rsidP="00071858">
            <w:pPr>
              <w:jc w:val="center"/>
              <w:rPr>
                <w:rFonts w:ascii="Cambria" w:hAnsi="Cambria" w:cs="Calibri"/>
              </w:rPr>
            </w:pPr>
            <w:r w:rsidRPr="004D5200">
              <w:rPr>
                <w:rFonts w:ascii="Cambria" w:hAnsi="Cambria" w:cs="Calibri"/>
              </w:rPr>
              <w:t>176</w:t>
            </w:r>
          </w:p>
        </w:tc>
        <w:tc>
          <w:tcPr>
            <w:tcW w:w="222" w:type="dxa"/>
            <w:vAlign w:val="center"/>
            <w:hideMark/>
          </w:tcPr>
          <w:p w14:paraId="65F7A828" w14:textId="77777777" w:rsidR="00071858" w:rsidRPr="004D5200" w:rsidRDefault="00071858" w:rsidP="00071858">
            <w:pPr>
              <w:rPr>
                <w:sz w:val="20"/>
                <w:szCs w:val="20"/>
              </w:rPr>
            </w:pPr>
          </w:p>
        </w:tc>
      </w:tr>
      <w:tr w:rsidR="00071858" w:rsidRPr="004D5200" w14:paraId="0601B59F" w14:textId="77777777" w:rsidTr="00071858">
        <w:trPr>
          <w:trHeight w:val="399"/>
        </w:trPr>
        <w:tc>
          <w:tcPr>
            <w:tcW w:w="1251" w:type="dxa"/>
            <w:tcBorders>
              <w:top w:val="nil"/>
              <w:left w:val="single" w:sz="8" w:space="0" w:color="auto"/>
              <w:bottom w:val="single" w:sz="8" w:space="0" w:color="auto"/>
              <w:right w:val="single" w:sz="8" w:space="0" w:color="auto"/>
            </w:tcBorders>
            <w:shd w:val="clear" w:color="auto" w:fill="F5CCF8"/>
            <w:vAlign w:val="center"/>
            <w:hideMark/>
          </w:tcPr>
          <w:p w14:paraId="7E588D55" w14:textId="77777777" w:rsidR="00071858" w:rsidRPr="004D5200" w:rsidRDefault="00071858" w:rsidP="00071858">
            <w:pPr>
              <w:jc w:val="center"/>
              <w:rPr>
                <w:rFonts w:ascii="Cambria" w:hAnsi="Cambria" w:cs="Calibri"/>
              </w:rPr>
            </w:pPr>
            <w:r w:rsidRPr="004D5200">
              <w:rPr>
                <w:rFonts w:ascii="Cambria" w:hAnsi="Cambria" w:cs="Calibri"/>
              </w:rPr>
              <w:t>11/20.</w:t>
            </w:r>
          </w:p>
        </w:tc>
        <w:tc>
          <w:tcPr>
            <w:tcW w:w="1523" w:type="dxa"/>
            <w:tcBorders>
              <w:top w:val="nil"/>
              <w:left w:val="nil"/>
              <w:bottom w:val="single" w:sz="8" w:space="0" w:color="auto"/>
              <w:right w:val="single" w:sz="8" w:space="0" w:color="auto"/>
            </w:tcBorders>
            <w:shd w:val="clear" w:color="auto" w:fill="auto"/>
            <w:vAlign w:val="center"/>
            <w:hideMark/>
          </w:tcPr>
          <w:p w14:paraId="2632EAB2" w14:textId="77777777" w:rsidR="00071858" w:rsidRPr="004D5200" w:rsidRDefault="00071858" w:rsidP="00071858">
            <w:pPr>
              <w:jc w:val="center"/>
              <w:rPr>
                <w:rFonts w:ascii="Cambria" w:hAnsi="Cambria" w:cs="Calibri"/>
              </w:rPr>
            </w:pPr>
            <w:r w:rsidRPr="004D5200">
              <w:rPr>
                <w:rFonts w:ascii="Cambria" w:hAnsi="Cambria" w:cs="Calibri"/>
              </w:rPr>
              <w:t>20</w:t>
            </w:r>
          </w:p>
        </w:tc>
        <w:tc>
          <w:tcPr>
            <w:tcW w:w="1773" w:type="dxa"/>
            <w:tcBorders>
              <w:top w:val="nil"/>
              <w:left w:val="nil"/>
              <w:bottom w:val="single" w:sz="8" w:space="0" w:color="auto"/>
              <w:right w:val="single" w:sz="8" w:space="0" w:color="auto"/>
            </w:tcBorders>
            <w:shd w:val="clear" w:color="auto" w:fill="auto"/>
            <w:vAlign w:val="center"/>
            <w:hideMark/>
          </w:tcPr>
          <w:p w14:paraId="0A626909" w14:textId="77777777" w:rsidR="00071858" w:rsidRPr="004D5200" w:rsidRDefault="00071858" w:rsidP="00071858">
            <w:pPr>
              <w:jc w:val="center"/>
              <w:rPr>
                <w:rFonts w:ascii="Cambria" w:hAnsi="Cambria" w:cs="Calibri"/>
              </w:rPr>
            </w:pPr>
            <w:r w:rsidRPr="004D5200">
              <w:rPr>
                <w:rFonts w:ascii="Cambria" w:hAnsi="Cambria" w:cs="Calibri"/>
              </w:rPr>
              <w:t>110</w:t>
            </w:r>
          </w:p>
        </w:tc>
        <w:tc>
          <w:tcPr>
            <w:tcW w:w="1588" w:type="dxa"/>
            <w:tcBorders>
              <w:top w:val="nil"/>
              <w:left w:val="nil"/>
              <w:bottom w:val="single" w:sz="8" w:space="0" w:color="auto"/>
              <w:right w:val="single" w:sz="8" w:space="0" w:color="auto"/>
            </w:tcBorders>
            <w:shd w:val="clear" w:color="auto" w:fill="auto"/>
            <w:vAlign w:val="center"/>
            <w:hideMark/>
          </w:tcPr>
          <w:p w14:paraId="7C6444D9" w14:textId="77777777" w:rsidR="00071858" w:rsidRPr="004D5200" w:rsidRDefault="00071858" w:rsidP="00071858">
            <w:pPr>
              <w:jc w:val="center"/>
              <w:rPr>
                <w:rFonts w:ascii="Cambria" w:hAnsi="Cambria" w:cs="Calibri"/>
              </w:rPr>
            </w:pPr>
            <w:r w:rsidRPr="004D5200">
              <w:rPr>
                <w:rFonts w:ascii="Cambria" w:hAnsi="Cambria" w:cs="Calibri"/>
              </w:rPr>
              <w:t>40</w:t>
            </w:r>
          </w:p>
        </w:tc>
        <w:tc>
          <w:tcPr>
            <w:tcW w:w="1767" w:type="dxa"/>
            <w:tcBorders>
              <w:top w:val="nil"/>
              <w:left w:val="nil"/>
              <w:bottom w:val="single" w:sz="8" w:space="0" w:color="auto"/>
              <w:right w:val="single" w:sz="8" w:space="0" w:color="auto"/>
            </w:tcBorders>
            <w:shd w:val="clear" w:color="auto" w:fill="auto"/>
            <w:vAlign w:val="center"/>
            <w:hideMark/>
          </w:tcPr>
          <w:p w14:paraId="2DB23D15" w14:textId="77777777" w:rsidR="00071858" w:rsidRPr="004D5200" w:rsidRDefault="00071858" w:rsidP="00071858">
            <w:pPr>
              <w:jc w:val="center"/>
              <w:rPr>
                <w:rFonts w:ascii="Cambria" w:hAnsi="Cambria" w:cs="Calibri"/>
              </w:rPr>
            </w:pPr>
            <w:r w:rsidRPr="004D5200">
              <w:rPr>
                <w:rFonts w:ascii="Cambria" w:hAnsi="Cambria" w:cs="Calibri"/>
              </w:rPr>
              <w:t>10</w:t>
            </w:r>
          </w:p>
        </w:tc>
        <w:tc>
          <w:tcPr>
            <w:tcW w:w="2296" w:type="dxa"/>
            <w:tcBorders>
              <w:top w:val="nil"/>
              <w:left w:val="nil"/>
              <w:bottom w:val="single" w:sz="8" w:space="0" w:color="auto"/>
              <w:right w:val="single" w:sz="8" w:space="0" w:color="auto"/>
            </w:tcBorders>
            <w:shd w:val="clear" w:color="auto" w:fill="auto"/>
            <w:vAlign w:val="center"/>
            <w:hideMark/>
          </w:tcPr>
          <w:p w14:paraId="29DE1909" w14:textId="77777777" w:rsidR="00071858" w:rsidRPr="004D5200" w:rsidRDefault="00071858" w:rsidP="00071858">
            <w:pPr>
              <w:jc w:val="center"/>
              <w:rPr>
                <w:rFonts w:ascii="Cambria" w:hAnsi="Cambria" w:cs="Calibri"/>
              </w:rPr>
            </w:pPr>
            <w:r w:rsidRPr="004D5200">
              <w:rPr>
                <w:rFonts w:ascii="Cambria" w:hAnsi="Cambria" w:cs="Calibri"/>
              </w:rPr>
              <w:t>160</w:t>
            </w:r>
          </w:p>
        </w:tc>
        <w:tc>
          <w:tcPr>
            <w:tcW w:w="222" w:type="dxa"/>
            <w:vAlign w:val="center"/>
            <w:hideMark/>
          </w:tcPr>
          <w:p w14:paraId="48732FE8" w14:textId="77777777" w:rsidR="00071858" w:rsidRPr="004D5200" w:rsidRDefault="00071858" w:rsidP="00071858">
            <w:pPr>
              <w:rPr>
                <w:sz w:val="20"/>
                <w:szCs w:val="20"/>
              </w:rPr>
            </w:pPr>
          </w:p>
        </w:tc>
      </w:tr>
      <w:tr w:rsidR="00071858" w:rsidRPr="004D5200" w14:paraId="30667CFF" w14:textId="77777777" w:rsidTr="00071858">
        <w:trPr>
          <w:trHeight w:val="399"/>
        </w:trPr>
        <w:tc>
          <w:tcPr>
            <w:tcW w:w="1251" w:type="dxa"/>
            <w:tcBorders>
              <w:top w:val="nil"/>
              <w:left w:val="single" w:sz="8" w:space="0" w:color="auto"/>
              <w:bottom w:val="single" w:sz="8" w:space="0" w:color="auto"/>
              <w:right w:val="single" w:sz="8" w:space="0" w:color="auto"/>
            </w:tcBorders>
            <w:shd w:val="clear" w:color="auto" w:fill="F5CCF8"/>
            <w:vAlign w:val="center"/>
            <w:hideMark/>
          </w:tcPr>
          <w:p w14:paraId="0AA13C2D" w14:textId="77777777" w:rsidR="00071858" w:rsidRPr="004D5200" w:rsidRDefault="00071858" w:rsidP="00071858">
            <w:pPr>
              <w:jc w:val="center"/>
              <w:rPr>
                <w:rFonts w:ascii="Cambria" w:hAnsi="Cambria" w:cs="Calibri"/>
              </w:rPr>
            </w:pPr>
            <w:r w:rsidRPr="004D5200">
              <w:rPr>
                <w:rFonts w:ascii="Cambria" w:hAnsi="Cambria" w:cs="Calibri"/>
              </w:rPr>
              <w:t>12/20.</w:t>
            </w:r>
          </w:p>
        </w:tc>
        <w:tc>
          <w:tcPr>
            <w:tcW w:w="1523" w:type="dxa"/>
            <w:tcBorders>
              <w:top w:val="nil"/>
              <w:left w:val="nil"/>
              <w:bottom w:val="single" w:sz="8" w:space="0" w:color="auto"/>
              <w:right w:val="single" w:sz="8" w:space="0" w:color="auto"/>
            </w:tcBorders>
            <w:shd w:val="clear" w:color="auto" w:fill="auto"/>
            <w:vAlign w:val="center"/>
            <w:hideMark/>
          </w:tcPr>
          <w:p w14:paraId="668E52A7" w14:textId="77777777" w:rsidR="00071858" w:rsidRPr="004D5200" w:rsidRDefault="00071858" w:rsidP="00071858">
            <w:pPr>
              <w:jc w:val="center"/>
              <w:rPr>
                <w:rFonts w:ascii="Cambria" w:hAnsi="Cambria" w:cs="Calibri"/>
              </w:rPr>
            </w:pPr>
            <w:r w:rsidRPr="004D5200">
              <w:rPr>
                <w:rFonts w:ascii="Cambria" w:hAnsi="Cambria" w:cs="Calibri"/>
              </w:rPr>
              <w:t>22</w:t>
            </w:r>
          </w:p>
        </w:tc>
        <w:tc>
          <w:tcPr>
            <w:tcW w:w="1773" w:type="dxa"/>
            <w:tcBorders>
              <w:top w:val="nil"/>
              <w:left w:val="nil"/>
              <w:bottom w:val="single" w:sz="8" w:space="0" w:color="auto"/>
              <w:right w:val="single" w:sz="8" w:space="0" w:color="auto"/>
            </w:tcBorders>
            <w:shd w:val="clear" w:color="auto" w:fill="auto"/>
            <w:vAlign w:val="center"/>
            <w:hideMark/>
          </w:tcPr>
          <w:p w14:paraId="7D05B55E" w14:textId="77777777" w:rsidR="00071858" w:rsidRPr="004D5200" w:rsidRDefault="00071858" w:rsidP="00071858">
            <w:pPr>
              <w:jc w:val="center"/>
              <w:rPr>
                <w:rFonts w:ascii="Cambria" w:hAnsi="Cambria" w:cs="Calibri"/>
              </w:rPr>
            </w:pPr>
            <w:r w:rsidRPr="004D5200">
              <w:rPr>
                <w:rFonts w:ascii="Cambria" w:hAnsi="Cambria" w:cs="Calibri"/>
              </w:rPr>
              <w:t>121</w:t>
            </w:r>
          </w:p>
        </w:tc>
        <w:tc>
          <w:tcPr>
            <w:tcW w:w="1588" w:type="dxa"/>
            <w:tcBorders>
              <w:top w:val="nil"/>
              <w:left w:val="nil"/>
              <w:bottom w:val="single" w:sz="8" w:space="0" w:color="auto"/>
              <w:right w:val="single" w:sz="8" w:space="0" w:color="auto"/>
            </w:tcBorders>
            <w:shd w:val="clear" w:color="auto" w:fill="auto"/>
            <w:vAlign w:val="center"/>
            <w:hideMark/>
          </w:tcPr>
          <w:p w14:paraId="5F0BDC25" w14:textId="77777777" w:rsidR="00071858" w:rsidRPr="004D5200" w:rsidRDefault="00071858" w:rsidP="00071858">
            <w:pPr>
              <w:jc w:val="center"/>
              <w:rPr>
                <w:rFonts w:ascii="Cambria" w:hAnsi="Cambria" w:cs="Calibri"/>
              </w:rPr>
            </w:pPr>
            <w:r w:rsidRPr="004D5200">
              <w:rPr>
                <w:rFonts w:ascii="Cambria" w:hAnsi="Cambria" w:cs="Calibri"/>
              </w:rPr>
              <w:t>44</w:t>
            </w:r>
          </w:p>
        </w:tc>
        <w:tc>
          <w:tcPr>
            <w:tcW w:w="1767" w:type="dxa"/>
            <w:tcBorders>
              <w:top w:val="nil"/>
              <w:left w:val="nil"/>
              <w:bottom w:val="single" w:sz="8" w:space="0" w:color="auto"/>
              <w:right w:val="single" w:sz="8" w:space="0" w:color="auto"/>
            </w:tcBorders>
            <w:shd w:val="clear" w:color="auto" w:fill="auto"/>
            <w:vAlign w:val="center"/>
            <w:hideMark/>
          </w:tcPr>
          <w:p w14:paraId="6509612A" w14:textId="77777777" w:rsidR="00071858" w:rsidRPr="004D5200" w:rsidRDefault="00071858" w:rsidP="00071858">
            <w:pPr>
              <w:jc w:val="center"/>
              <w:rPr>
                <w:rFonts w:ascii="Cambria" w:hAnsi="Cambria" w:cs="Calibri"/>
              </w:rPr>
            </w:pPr>
            <w:r w:rsidRPr="004D5200">
              <w:rPr>
                <w:rFonts w:ascii="Cambria" w:hAnsi="Cambria" w:cs="Calibri"/>
              </w:rPr>
              <w:t>11</w:t>
            </w:r>
          </w:p>
        </w:tc>
        <w:tc>
          <w:tcPr>
            <w:tcW w:w="2296" w:type="dxa"/>
            <w:tcBorders>
              <w:top w:val="nil"/>
              <w:left w:val="nil"/>
              <w:bottom w:val="single" w:sz="8" w:space="0" w:color="auto"/>
              <w:right w:val="single" w:sz="8" w:space="0" w:color="auto"/>
            </w:tcBorders>
            <w:shd w:val="clear" w:color="auto" w:fill="auto"/>
            <w:vAlign w:val="center"/>
            <w:hideMark/>
          </w:tcPr>
          <w:p w14:paraId="33E16D69" w14:textId="77777777" w:rsidR="00071858" w:rsidRPr="004D5200" w:rsidRDefault="00071858" w:rsidP="00071858">
            <w:pPr>
              <w:jc w:val="center"/>
              <w:rPr>
                <w:rFonts w:ascii="Cambria" w:hAnsi="Cambria" w:cs="Calibri"/>
              </w:rPr>
            </w:pPr>
            <w:r w:rsidRPr="004D5200">
              <w:rPr>
                <w:rFonts w:ascii="Cambria" w:hAnsi="Cambria" w:cs="Calibri"/>
              </w:rPr>
              <w:t>176</w:t>
            </w:r>
          </w:p>
        </w:tc>
        <w:tc>
          <w:tcPr>
            <w:tcW w:w="222" w:type="dxa"/>
            <w:vAlign w:val="center"/>
            <w:hideMark/>
          </w:tcPr>
          <w:p w14:paraId="6A2F3739" w14:textId="77777777" w:rsidR="00071858" w:rsidRPr="004D5200" w:rsidRDefault="00071858" w:rsidP="00071858">
            <w:pPr>
              <w:rPr>
                <w:sz w:val="20"/>
                <w:szCs w:val="20"/>
              </w:rPr>
            </w:pPr>
          </w:p>
        </w:tc>
      </w:tr>
      <w:tr w:rsidR="00071858" w:rsidRPr="004D5200" w14:paraId="515981C2" w14:textId="77777777" w:rsidTr="00071858">
        <w:trPr>
          <w:trHeight w:val="399"/>
        </w:trPr>
        <w:tc>
          <w:tcPr>
            <w:tcW w:w="1251" w:type="dxa"/>
            <w:tcBorders>
              <w:top w:val="nil"/>
              <w:left w:val="single" w:sz="8" w:space="0" w:color="auto"/>
              <w:bottom w:val="single" w:sz="8" w:space="0" w:color="auto"/>
              <w:right w:val="single" w:sz="8" w:space="0" w:color="auto"/>
            </w:tcBorders>
            <w:shd w:val="clear" w:color="auto" w:fill="F5CCF8"/>
            <w:vAlign w:val="center"/>
            <w:hideMark/>
          </w:tcPr>
          <w:p w14:paraId="66D5FCB4" w14:textId="77777777" w:rsidR="00071858" w:rsidRPr="004D5200" w:rsidRDefault="00071858" w:rsidP="00071858">
            <w:pPr>
              <w:jc w:val="center"/>
              <w:rPr>
                <w:rFonts w:ascii="Cambria" w:hAnsi="Cambria" w:cs="Calibri"/>
              </w:rPr>
            </w:pPr>
            <w:r w:rsidRPr="004D5200">
              <w:rPr>
                <w:rFonts w:ascii="Cambria" w:hAnsi="Cambria" w:cs="Calibri"/>
              </w:rPr>
              <w:t>01/21.</w:t>
            </w:r>
          </w:p>
        </w:tc>
        <w:tc>
          <w:tcPr>
            <w:tcW w:w="1523" w:type="dxa"/>
            <w:tcBorders>
              <w:top w:val="nil"/>
              <w:left w:val="nil"/>
              <w:bottom w:val="single" w:sz="8" w:space="0" w:color="auto"/>
              <w:right w:val="single" w:sz="8" w:space="0" w:color="auto"/>
            </w:tcBorders>
            <w:shd w:val="clear" w:color="auto" w:fill="auto"/>
            <w:vAlign w:val="center"/>
            <w:hideMark/>
          </w:tcPr>
          <w:p w14:paraId="3A4C7CD4" w14:textId="77777777" w:rsidR="00071858" w:rsidRPr="004D5200" w:rsidRDefault="00071858" w:rsidP="00071858">
            <w:pPr>
              <w:jc w:val="center"/>
              <w:rPr>
                <w:rFonts w:ascii="Cambria" w:hAnsi="Cambria" w:cs="Calibri"/>
              </w:rPr>
            </w:pPr>
            <w:r w:rsidRPr="004D5200">
              <w:rPr>
                <w:rFonts w:ascii="Cambria" w:hAnsi="Cambria" w:cs="Calibri"/>
              </w:rPr>
              <w:t>19</w:t>
            </w:r>
          </w:p>
        </w:tc>
        <w:tc>
          <w:tcPr>
            <w:tcW w:w="1773" w:type="dxa"/>
            <w:tcBorders>
              <w:top w:val="nil"/>
              <w:left w:val="nil"/>
              <w:bottom w:val="single" w:sz="8" w:space="0" w:color="auto"/>
              <w:right w:val="single" w:sz="8" w:space="0" w:color="auto"/>
            </w:tcBorders>
            <w:shd w:val="clear" w:color="auto" w:fill="auto"/>
            <w:vAlign w:val="center"/>
            <w:hideMark/>
          </w:tcPr>
          <w:p w14:paraId="235D9906" w14:textId="77777777" w:rsidR="00071858" w:rsidRPr="004D5200" w:rsidRDefault="00071858" w:rsidP="00071858">
            <w:pPr>
              <w:jc w:val="center"/>
              <w:rPr>
                <w:rFonts w:ascii="Cambria" w:hAnsi="Cambria" w:cs="Calibri"/>
              </w:rPr>
            </w:pPr>
            <w:r w:rsidRPr="004D5200">
              <w:rPr>
                <w:rFonts w:ascii="Cambria" w:hAnsi="Cambria" w:cs="Calibri"/>
              </w:rPr>
              <w:t>104,5</w:t>
            </w:r>
          </w:p>
        </w:tc>
        <w:tc>
          <w:tcPr>
            <w:tcW w:w="1588" w:type="dxa"/>
            <w:tcBorders>
              <w:top w:val="nil"/>
              <w:left w:val="nil"/>
              <w:bottom w:val="single" w:sz="8" w:space="0" w:color="auto"/>
              <w:right w:val="single" w:sz="8" w:space="0" w:color="auto"/>
            </w:tcBorders>
            <w:shd w:val="clear" w:color="auto" w:fill="auto"/>
            <w:vAlign w:val="center"/>
            <w:hideMark/>
          </w:tcPr>
          <w:p w14:paraId="58C44402" w14:textId="77777777" w:rsidR="00071858" w:rsidRPr="004D5200" w:rsidRDefault="00071858" w:rsidP="00071858">
            <w:pPr>
              <w:jc w:val="center"/>
              <w:rPr>
                <w:rFonts w:ascii="Cambria" w:hAnsi="Cambria" w:cs="Calibri"/>
              </w:rPr>
            </w:pPr>
            <w:r w:rsidRPr="004D5200">
              <w:rPr>
                <w:rFonts w:ascii="Cambria" w:hAnsi="Cambria" w:cs="Calibri"/>
              </w:rPr>
              <w:t>38</w:t>
            </w:r>
          </w:p>
        </w:tc>
        <w:tc>
          <w:tcPr>
            <w:tcW w:w="1767" w:type="dxa"/>
            <w:tcBorders>
              <w:top w:val="nil"/>
              <w:left w:val="nil"/>
              <w:bottom w:val="single" w:sz="8" w:space="0" w:color="auto"/>
              <w:right w:val="single" w:sz="8" w:space="0" w:color="auto"/>
            </w:tcBorders>
            <w:shd w:val="clear" w:color="auto" w:fill="auto"/>
            <w:vAlign w:val="center"/>
            <w:hideMark/>
          </w:tcPr>
          <w:p w14:paraId="7C71EFD8" w14:textId="77777777" w:rsidR="00071858" w:rsidRPr="004D5200" w:rsidRDefault="00071858" w:rsidP="00071858">
            <w:pPr>
              <w:jc w:val="center"/>
              <w:rPr>
                <w:rFonts w:ascii="Cambria" w:hAnsi="Cambria" w:cs="Calibri"/>
              </w:rPr>
            </w:pPr>
            <w:r w:rsidRPr="004D5200">
              <w:rPr>
                <w:rFonts w:ascii="Cambria" w:hAnsi="Cambria" w:cs="Calibri"/>
              </w:rPr>
              <w:t>9,5</w:t>
            </w:r>
          </w:p>
        </w:tc>
        <w:tc>
          <w:tcPr>
            <w:tcW w:w="2296" w:type="dxa"/>
            <w:tcBorders>
              <w:top w:val="nil"/>
              <w:left w:val="nil"/>
              <w:bottom w:val="single" w:sz="8" w:space="0" w:color="auto"/>
              <w:right w:val="single" w:sz="8" w:space="0" w:color="auto"/>
            </w:tcBorders>
            <w:shd w:val="clear" w:color="auto" w:fill="auto"/>
            <w:vAlign w:val="center"/>
            <w:hideMark/>
          </w:tcPr>
          <w:p w14:paraId="3A0B199F" w14:textId="77777777" w:rsidR="00071858" w:rsidRPr="004D5200" w:rsidRDefault="00071858" w:rsidP="00071858">
            <w:pPr>
              <w:jc w:val="center"/>
              <w:rPr>
                <w:rFonts w:ascii="Cambria" w:hAnsi="Cambria" w:cs="Calibri"/>
              </w:rPr>
            </w:pPr>
            <w:r w:rsidRPr="004D5200">
              <w:rPr>
                <w:rFonts w:ascii="Cambria" w:hAnsi="Cambria" w:cs="Calibri"/>
              </w:rPr>
              <w:t>152</w:t>
            </w:r>
          </w:p>
        </w:tc>
        <w:tc>
          <w:tcPr>
            <w:tcW w:w="222" w:type="dxa"/>
            <w:vAlign w:val="center"/>
            <w:hideMark/>
          </w:tcPr>
          <w:p w14:paraId="56E2AED2" w14:textId="77777777" w:rsidR="00071858" w:rsidRPr="004D5200" w:rsidRDefault="00071858" w:rsidP="00071858">
            <w:pPr>
              <w:rPr>
                <w:sz w:val="20"/>
                <w:szCs w:val="20"/>
              </w:rPr>
            </w:pPr>
          </w:p>
        </w:tc>
      </w:tr>
      <w:tr w:rsidR="00071858" w:rsidRPr="004D5200" w14:paraId="5DD5EC5C" w14:textId="77777777" w:rsidTr="00071858">
        <w:trPr>
          <w:trHeight w:val="399"/>
        </w:trPr>
        <w:tc>
          <w:tcPr>
            <w:tcW w:w="1251" w:type="dxa"/>
            <w:tcBorders>
              <w:top w:val="nil"/>
              <w:left w:val="single" w:sz="8" w:space="0" w:color="auto"/>
              <w:bottom w:val="single" w:sz="8" w:space="0" w:color="auto"/>
              <w:right w:val="single" w:sz="8" w:space="0" w:color="auto"/>
            </w:tcBorders>
            <w:shd w:val="clear" w:color="auto" w:fill="F5CCF8"/>
            <w:vAlign w:val="center"/>
            <w:hideMark/>
          </w:tcPr>
          <w:p w14:paraId="71D3D6A6" w14:textId="77777777" w:rsidR="00071858" w:rsidRPr="004D5200" w:rsidRDefault="00071858" w:rsidP="00071858">
            <w:pPr>
              <w:jc w:val="center"/>
              <w:rPr>
                <w:rFonts w:ascii="Cambria" w:hAnsi="Cambria" w:cs="Calibri"/>
              </w:rPr>
            </w:pPr>
            <w:r w:rsidRPr="004D5200">
              <w:rPr>
                <w:rFonts w:ascii="Cambria" w:hAnsi="Cambria" w:cs="Calibri"/>
              </w:rPr>
              <w:t>02/21.</w:t>
            </w:r>
          </w:p>
        </w:tc>
        <w:tc>
          <w:tcPr>
            <w:tcW w:w="1523" w:type="dxa"/>
            <w:tcBorders>
              <w:top w:val="nil"/>
              <w:left w:val="nil"/>
              <w:bottom w:val="single" w:sz="8" w:space="0" w:color="auto"/>
              <w:right w:val="single" w:sz="8" w:space="0" w:color="auto"/>
            </w:tcBorders>
            <w:shd w:val="clear" w:color="auto" w:fill="auto"/>
            <w:vAlign w:val="center"/>
            <w:hideMark/>
          </w:tcPr>
          <w:p w14:paraId="66DEA313" w14:textId="77777777" w:rsidR="00071858" w:rsidRPr="004D5200" w:rsidRDefault="00071858" w:rsidP="00071858">
            <w:pPr>
              <w:jc w:val="center"/>
              <w:rPr>
                <w:rFonts w:ascii="Cambria" w:hAnsi="Cambria" w:cs="Calibri"/>
              </w:rPr>
            </w:pPr>
            <w:r w:rsidRPr="004D5200">
              <w:rPr>
                <w:rFonts w:ascii="Cambria" w:hAnsi="Cambria" w:cs="Calibri"/>
              </w:rPr>
              <w:t>20</w:t>
            </w:r>
          </w:p>
        </w:tc>
        <w:tc>
          <w:tcPr>
            <w:tcW w:w="1773" w:type="dxa"/>
            <w:tcBorders>
              <w:top w:val="nil"/>
              <w:left w:val="nil"/>
              <w:bottom w:val="single" w:sz="8" w:space="0" w:color="auto"/>
              <w:right w:val="single" w:sz="8" w:space="0" w:color="auto"/>
            </w:tcBorders>
            <w:shd w:val="clear" w:color="auto" w:fill="auto"/>
            <w:vAlign w:val="center"/>
            <w:hideMark/>
          </w:tcPr>
          <w:p w14:paraId="06230B03" w14:textId="77777777" w:rsidR="00071858" w:rsidRPr="004D5200" w:rsidRDefault="00071858" w:rsidP="00071858">
            <w:pPr>
              <w:jc w:val="center"/>
              <w:rPr>
                <w:rFonts w:ascii="Cambria" w:hAnsi="Cambria" w:cs="Calibri"/>
              </w:rPr>
            </w:pPr>
            <w:r w:rsidRPr="004D5200">
              <w:rPr>
                <w:rFonts w:ascii="Cambria" w:hAnsi="Cambria" w:cs="Calibri"/>
              </w:rPr>
              <w:t>110</w:t>
            </w:r>
          </w:p>
        </w:tc>
        <w:tc>
          <w:tcPr>
            <w:tcW w:w="1588" w:type="dxa"/>
            <w:tcBorders>
              <w:top w:val="nil"/>
              <w:left w:val="nil"/>
              <w:bottom w:val="single" w:sz="8" w:space="0" w:color="auto"/>
              <w:right w:val="single" w:sz="8" w:space="0" w:color="auto"/>
            </w:tcBorders>
            <w:shd w:val="clear" w:color="auto" w:fill="auto"/>
            <w:vAlign w:val="center"/>
            <w:hideMark/>
          </w:tcPr>
          <w:p w14:paraId="096A3647" w14:textId="77777777" w:rsidR="00071858" w:rsidRPr="004D5200" w:rsidRDefault="00071858" w:rsidP="00071858">
            <w:pPr>
              <w:jc w:val="center"/>
              <w:rPr>
                <w:rFonts w:ascii="Cambria" w:hAnsi="Cambria" w:cs="Calibri"/>
              </w:rPr>
            </w:pPr>
            <w:r w:rsidRPr="004D5200">
              <w:rPr>
                <w:rFonts w:ascii="Cambria" w:hAnsi="Cambria" w:cs="Calibri"/>
              </w:rPr>
              <w:t>40</w:t>
            </w:r>
          </w:p>
        </w:tc>
        <w:tc>
          <w:tcPr>
            <w:tcW w:w="1767" w:type="dxa"/>
            <w:tcBorders>
              <w:top w:val="nil"/>
              <w:left w:val="nil"/>
              <w:bottom w:val="single" w:sz="8" w:space="0" w:color="auto"/>
              <w:right w:val="single" w:sz="8" w:space="0" w:color="auto"/>
            </w:tcBorders>
            <w:shd w:val="clear" w:color="auto" w:fill="auto"/>
            <w:vAlign w:val="center"/>
            <w:hideMark/>
          </w:tcPr>
          <w:p w14:paraId="4AB10082" w14:textId="77777777" w:rsidR="00071858" w:rsidRPr="004D5200" w:rsidRDefault="00071858" w:rsidP="00071858">
            <w:pPr>
              <w:jc w:val="center"/>
              <w:rPr>
                <w:rFonts w:ascii="Cambria" w:hAnsi="Cambria" w:cs="Calibri"/>
              </w:rPr>
            </w:pPr>
            <w:r w:rsidRPr="004D5200">
              <w:rPr>
                <w:rFonts w:ascii="Cambria" w:hAnsi="Cambria" w:cs="Calibri"/>
              </w:rPr>
              <w:t>10</w:t>
            </w:r>
          </w:p>
        </w:tc>
        <w:tc>
          <w:tcPr>
            <w:tcW w:w="2296" w:type="dxa"/>
            <w:tcBorders>
              <w:top w:val="nil"/>
              <w:left w:val="nil"/>
              <w:bottom w:val="single" w:sz="8" w:space="0" w:color="auto"/>
              <w:right w:val="single" w:sz="8" w:space="0" w:color="auto"/>
            </w:tcBorders>
            <w:shd w:val="clear" w:color="auto" w:fill="auto"/>
            <w:vAlign w:val="center"/>
            <w:hideMark/>
          </w:tcPr>
          <w:p w14:paraId="036D5658" w14:textId="77777777" w:rsidR="00071858" w:rsidRPr="004D5200" w:rsidRDefault="00071858" w:rsidP="00071858">
            <w:pPr>
              <w:jc w:val="center"/>
              <w:rPr>
                <w:rFonts w:ascii="Cambria" w:hAnsi="Cambria" w:cs="Calibri"/>
              </w:rPr>
            </w:pPr>
            <w:r w:rsidRPr="004D5200">
              <w:rPr>
                <w:rFonts w:ascii="Cambria" w:hAnsi="Cambria" w:cs="Calibri"/>
              </w:rPr>
              <w:t>160</w:t>
            </w:r>
          </w:p>
        </w:tc>
        <w:tc>
          <w:tcPr>
            <w:tcW w:w="222" w:type="dxa"/>
            <w:vAlign w:val="center"/>
            <w:hideMark/>
          </w:tcPr>
          <w:p w14:paraId="14961CA7" w14:textId="77777777" w:rsidR="00071858" w:rsidRPr="004D5200" w:rsidRDefault="00071858" w:rsidP="00071858">
            <w:pPr>
              <w:rPr>
                <w:sz w:val="20"/>
                <w:szCs w:val="20"/>
              </w:rPr>
            </w:pPr>
          </w:p>
        </w:tc>
      </w:tr>
      <w:tr w:rsidR="00071858" w:rsidRPr="004D5200" w14:paraId="4FBB3AEA" w14:textId="77777777" w:rsidTr="00071858">
        <w:trPr>
          <w:trHeight w:val="399"/>
        </w:trPr>
        <w:tc>
          <w:tcPr>
            <w:tcW w:w="1251" w:type="dxa"/>
            <w:tcBorders>
              <w:top w:val="nil"/>
              <w:left w:val="single" w:sz="8" w:space="0" w:color="auto"/>
              <w:bottom w:val="single" w:sz="8" w:space="0" w:color="auto"/>
              <w:right w:val="single" w:sz="8" w:space="0" w:color="auto"/>
            </w:tcBorders>
            <w:shd w:val="clear" w:color="auto" w:fill="F5CCF8"/>
            <w:vAlign w:val="center"/>
            <w:hideMark/>
          </w:tcPr>
          <w:p w14:paraId="72D98060" w14:textId="77777777" w:rsidR="00071858" w:rsidRPr="004D5200" w:rsidRDefault="00071858" w:rsidP="00071858">
            <w:pPr>
              <w:jc w:val="center"/>
              <w:rPr>
                <w:rFonts w:ascii="Cambria" w:hAnsi="Cambria" w:cs="Calibri"/>
              </w:rPr>
            </w:pPr>
            <w:r w:rsidRPr="004D5200">
              <w:rPr>
                <w:rFonts w:ascii="Cambria" w:hAnsi="Cambria" w:cs="Calibri"/>
              </w:rPr>
              <w:t>03/21.</w:t>
            </w:r>
          </w:p>
        </w:tc>
        <w:tc>
          <w:tcPr>
            <w:tcW w:w="1523" w:type="dxa"/>
            <w:tcBorders>
              <w:top w:val="nil"/>
              <w:left w:val="nil"/>
              <w:bottom w:val="single" w:sz="8" w:space="0" w:color="auto"/>
              <w:right w:val="single" w:sz="8" w:space="0" w:color="auto"/>
            </w:tcBorders>
            <w:shd w:val="clear" w:color="auto" w:fill="auto"/>
            <w:vAlign w:val="center"/>
            <w:hideMark/>
          </w:tcPr>
          <w:p w14:paraId="1D1EE5DA" w14:textId="77777777" w:rsidR="00071858" w:rsidRPr="004D5200" w:rsidRDefault="00071858" w:rsidP="00071858">
            <w:pPr>
              <w:jc w:val="center"/>
              <w:rPr>
                <w:rFonts w:ascii="Cambria" w:hAnsi="Cambria" w:cs="Calibri"/>
              </w:rPr>
            </w:pPr>
            <w:r w:rsidRPr="004D5200">
              <w:rPr>
                <w:rFonts w:ascii="Cambria" w:hAnsi="Cambria" w:cs="Calibri"/>
              </w:rPr>
              <w:t>23</w:t>
            </w:r>
          </w:p>
        </w:tc>
        <w:tc>
          <w:tcPr>
            <w:tcW w:w="1773" w:type="dxa"/>
            <w:tcBorders>
              <w:top w:val="nil"/>
              <w:left w:val="nil"/>
              <w:bottom w:val="single" w:sz="8" w:space="0" w:color="auto"/>
              <w:right w:val="single" w:sz="8" w:space="0" w:color="auto"/>
            </w:tcBorders>
            <w:shd w:val="clear" w:color="auto" w:fill="auto"/>
            <w:vAlign w:val="center"/>
            <w:hideMark/>
          </w:tcPr>
          <w:p w14:paraId="4564A327" w14:textId="77777777" w:rsidR="00071858" w:rsidRPr="004D5200" w:rsidRDefault="00071858" w:rsidP="00071858">
            <w:pPr>
              <w:jc w:val="center"/>
              <w:rPr>
                <w:rFonts w:ascii="Cambria" w:hAnsi="Cambria" w:cs="Calibri"/>
              </w:rPr>
            </w:pPr>
            <w:r w:rsidRPr="004D5200">
              <w:rPr>
                <w:rFonts w:ascii="Cambria" w:hAnsi="Cambria" w:cs="Calibri"/>
              </w:rPr>
              <w:t>126,5</w:t>
            </w:r>
          </w:p>
        </w:tc>
        <w:tc>
          <w:tcPr>
            <w:tcW w:w="1588" w:type="dxa"/>
            <w:tcBorders>
              <w:top w:val="nil"/>
              <w:left w:val="nil"/>
              <w:bottom w:val="single" w:sz="8" w:space="0" w:color="auto"/>
              <w:right w:val="single" w:sz="8" w:space="0" w:color="auto"/>
            </w:tcBorders>
            <w:shd w:val="clear" w:color="auto" w:fill="auto"/>
            <w:vAlign w:val="center"/>
            <w:hideMark/>
          </w:tcPr>
          <w:p w14:paraId="40D3E988" w14:textId="77777777" w:rsidR="00071858" w:rsidRPr="004D5200" w:rsidRDefault="00071858" w:rsidP="00071858">
            <w:pPr>
              <w:jc w:val="center"/>
              <w:rPr>
                <w:rFonts w:ascii="Cambria" w:hAnsi="Cambria" w:cs="Calibri"/>
              </w:rPr>
            </w:pPr>
            <w:r w:rsidRPr="004D5200">
              <w:rPr>
                <w:rFonts w:ascii="Cambria" w:hAnsi="Cambria" w:cs="Calibri"/>
              </w:rPr>
              <w:t>46</w:t>
            </w:r>
          </w:p>
        </w:tc>
        <w:tc>
          <w:tcPr>
            <w:tcW w:w="1767" w:type="dxa"/>
            <w:tcBorders>
              <w:top w:val="nil"/>
              <w:left w:val="nil"/>
              <w:bottom w:val="single" w:sz="8" w:space="0" w:color="auto"/>
              <w:right w:val="single" w:sz="8" w:space="0" w:color="auto"/>
            </w:tcBorders>
            <w:shd w:val="clear" w:color="auto" w:fill="auto"/>
            <w:vAlign w:val="center"/>
            <w:hideMark/>
          </w:tcPr>
          <w:p w14:paraId="1CB2E27F" w14:textId="77777777" w:rsidR="00071858" w:rsidRPr="004D5200" w:rsidRDefault="00071858" w:rsidP="00071858">
            <w:pPr>
              <w:jc w:val="center"/>
              <w:rPr>
                <w:rFonts w:ascii="Cambria" w:hAnsi="Cambria" w:cs="Calibri"/>
              </w:rPr>
            </w:pPr>
            <w:r w:rsidRPr="004D5200">
              <w:rPr>
                <w:rFonts w:ascii="Cambria" w:hAnsi="Cambria" w:cs="Calibri"/>
              </w:rPr>
              <w:t>11,5</w:t>
            </w:r>
          </w:p>
        </w:tc>
        <w:tc>
          <w:tcPr>
            <w:tcW w:w="2296" w:type="dxa"/>
            <w:tcBorders>
              <w:top w:val="nil"/>
              <w:left w:val="nil"/>
              <w:bottom w:val="single" w:sz="8" w:space="0" w:color="auto"/>
              <w:right w:val="single" w:sz="8" w:space="0" w:color="auto"/>
            </w:tcBorders>
            <w:shd w:val="clear" w:color="auto" w:fill="auto"/>
            <w:vAlign w:val="center"/>
            <w:hideMark/>
          </w:tcPr>
          <w:p w14:paraId="15A7DEAF" w14:textId="77777777" w:rsidR="00071858" w:rsidRPr="004D5200" w:rsidRDefault="00071858" w:rsidP="00071858">
            <w:pPr>
              <w:jc w:val="center"/>
              <w:rPr>
                <w:rFonts w:ascii="Cambria" w:hAnsi="Cambria" w:cs="Calibri"/>
              </w:rPr>
            </w:pPr>
            <w:r w:rsidRPr="004D5200">
              <w:rPr>
                <w:rFonts w:ascii="Cambria" w:hAnsi="Cambria" w:cs="Calibri"/>
              </w:rPr>
              <w:t>184</w:t>
            </w:r>
          </w:p>
        </w:tc>
        <w:tc>
          <w:tcPr>
            <w:tcW w:w="222" w:type="dxa"/>
            <w:vAlign w:val="center"/>
            <w:hideMark/>
          </w:tcPr>
          <w:p w14:paraId="64168A0F" w14:textId="77777777" w:rsidR="00071858" w:rsidRPr="004D5200" w:rsidRDefault="00071858" w:rsidP="00071858">
            <w:pPr>
              <w:rPr>
                <w:sz w:val="20"/>
                <w:szCs w:val="20"/>
              </w:rPr>
            </w:pPr>
          </w:p>
        </w:tc>
      </w:tr>
      <w:tr w:rsidR="00071858" w:rsidRPr="004D5200" w14:paraId="2C53A175" w14:textId="77777777" w:rsidTr="00071858">
        <w:trPr>
          <w:trHeight w:val="399"/>
        </w:trPr>
        <w:tc>
          <w:tcPr>
            <w:tcW w:w="1251" w:type="dxa"/>
            <w:tcBorders>
              <w:top w:val="nil"/>
              <w:left w:val="single" w:sz="8" w:space="0" w:color="auto"/>
              <w:bottom w:val="single" w:sz="8" w:space="0" w:color="auto"/>
              <w:right w:val="single" w:sz="8" w:space="0" w:color="auto"/>
            </w:tcBorders>
            <w:shd w:val="clear" w:color="auto" w:fill="F5CCF8"/>
            <w:vAlign w:val="center"/>
            <w:hideMark/>
          </w:tcPr>
          <w:p w14:paraId="5CCFF833" w14:textId="77777777" w:rsidR="00071858" w:rsidRPr="004D5200" w:rsidRDefault="00071858" w:rsidP="00071858">
            <w:pPr>
              <w:jc w:val="center"/>
              <w:rPr>
                <w:rFonts w:ascii="Cambria" w:hAnsi="Cambria" w:cs="Calibri"/>
              </w:rPr>
            </w:pPr>
            <w:r w:rsidRPr="004D5200">
              <w:rPr>
                <w:rFonts w:ascii="Cambria" w:hAnsi="Cambria" w:cs="Calibri"/>
              </w:rPr>
              <w:t>04/21.</w:t>
            </w:r>
          </w:p>
        </w:tc>
        <w:tc>
          <w:tcPr>
            <w:tcW w:w="1523" w:type="dxa"/>
            <w:tcBorders>
              <w:top w:val="nil"/>
              <w:left w:val="nil"/>
              <w:bottom w:val="single" w:sz="8" w:space="0" w:color="auto"/>
              <w:right w:val="single" w:sz="8" w:space="0" w:color="auto"/>
            </w:tcBorders>
            <w:shd w:val="clear" w:color="auto" w:fill="auto"/>
            <w:vAlign w:val="center"/>
            <w:hideMark/>
          </w:tcPr>
          <w:p w14:paraId="3171AA86" w14:textId="77777777" w:rsidR="00071858" w:rsidRPr="004D5200" w:rsidRDefault="00071858" w:rsidP="00071858">
            <w:pPr>
              <w:jc w:val="center"/>
              <w:rPr>
                <w:rFonts w:ascii="Cambria" w:hAnsi="Cambria" w:cs="Calibri"/>
              </w:rPr>
            </w:pPr>
            <w:r w:rsidRPr="004D5200">
              <w:rPr>
                <w:rFonts w:ascii="Cambria" w:hAnsi="Cambria" w:cs="Calibri"/>
              </w:rPr>
              <w:t>21</w:t>
            </w:r>
          </w:p>
        </w:tc>
        <w:tc>
          <w:tcPr>
            <w:tcW w:w="1773" w:type="dxa"/>
            <w:tcBorders>
              <w:top w:val="nil"/>
              <w:left w:val="nil"/>
              <w:bottom w:val="single" w:sz="8" w:space="0" w:color="auto"/>
              <w:right w:val="single" w:sz="8" w:space="0" w:color="auto"/>
            </w:tcBorders>
            <w:shd w:val="clear" w:color="auto" w:fill="auto"/>
            <w:vAlign w:val="center"/>
            <w:hideMark/>
          </w:tcPr>
          <w:p w14:paraId="70A7A307" w14:textId="77777777" w:rsidR="00071858" w:rsidRPr="004D5200" w:rsidRDefault="00071858" w:rsidP="00071858">
            <w:pPr>
              <w:jc w:val="center"/>
              <w:rPr>
                <w:rFonts w:ascii="Cambria" w:hAnsi="Cambria" w:cs="Calibri"/>
              </w:rPr>
            </w:pPr>
            <w:r w:rsidRPr="004D5200">
              <w:rPr>
                <w:rFonts w:ascii="Cambria" w:hAnsi="Cambria" w:cs="Calibri"/>
              </w:rPr>
              <w:t>115,5</w:t>
            </w:r>
          </w:p>
        </w:tc>
        <w:tc>
          <w:tcPr>
            <w:tcW w:w="1588" w:type="dxa"/>
            <w:tcBorders>
              <w:top w:val="nil"/>
              <w:left w:val="nil"/>
              <w:bottom w:val="single" w:sz="8" w:space="0" w:color="auto"/>
              <w:right w:val="single" w:sz="8" w:space="0" w:color="auto"/>
            </w:tcBorders>
            <w:shd w:val="clear" w:color="auto" w:fill="auto"/>
            <w:vAlign w:val="center"/>
            <w:hideMark/>
          </w:tcPr>
          <w:p w14:paraId="6A264744" w14:textId="77777777" w:rsidR="00071858" w:rsidRPr="004D5200" w:rsidRDefault="00071858" w:rsidP="00071858">
            <w:pPr>
              <w:jc w:val="center"/>
              <w:rPr>
                <w:rFonts w:ascii="Cambria" w:hAnsi="Cambria" w:cs="Calibri"/>
              </w:rPr>
            </w:pPr>
            <w:r w:rsidRPr="004D5200">
              <w:rPr>
                <w:rFonts w:ascii="Cambria" w:hAnsi="Cambria" w:cs="Calibri"/>
              </w:rPr>
              <w:t>42</w:t>
            </w:r>
          </w:p>
        </w:tc>
        <w:tc>
          <w:tcPr>
            <w:tcW w:w="1767" w:type="dxa"/>
            <w:tcBorders>
              <w:top w:val="nil"/>
              <w:left w:val="nil"/>
              <w:bottom w:val="single" w:sz="8" w:space="0" w:color="auto"/>
              <w:right w:val="single" w:sz="8" w:space="0" w:color="auto"/>
            </w:tcBorders>
            <w:shd w:val="clear" w:color="auto" w:fill="auto"/>
            <w:vAlign w:val="center"/>
            <w:hideMark/>
          </w:tcPr>
          <w:p w14:paraId="5988E221" w14:textId="77777777" w:rsidR="00071858" w:rsidRPr="004D5200" w:rsidRDefault="00071858" w:rsidP="00071858">
            <w:pPr>
              <w:jc w:val="center"/>
              <w:rPr>
                <w:rFonts w:ascii="Cambria" w:hAnsi="Cambria" w:cs="Calibri"/>
              </w:rPr>
            </w:pPr>
            <w:r w:rsidRPr="004D5200">
              <w:rPr>
                <w:rFonts w:ascii="Cambria" w:hAnsi="Cambria" w:cs="Calibri"/>
              </w:rPr>
              <w:t>10,5</w:t>
            </w:r>
          </w:p>
        </w:tc>
        <w:tc>
          <w:tcPr>
            <w:tcW w:w="2296" w:type="dxa"/>
            <w:tcBorders>
              <w:top w:val="nil"/>
              <w:left w:val="nil"/>
              <w:bottom w:val="single" w:sz="8" w:space="0" w:color="auto"/>
              <w:right w:val="single" w:sz="8" w:space="0" w:color="auto"/>
            </w:tcBorders>
            <w:shd w:val="clear" w:color="auto" w:fill="auto"/>
            <w:vAlign w:val="center"/>
            <w:hideMark/>
          </w:tcPr>
          <w:p w14:paraId="7357F170" w14:textId="77777777" w:rsidR="00071858" w:rsidRPr="004D5200" w:rsidRDefault="00071858" w:rsidP="00071858">
            <w:pPr>
              <w:jc w:val="center"/>
              <w:rPr>
                <w:rFonts w:ascii="Cambria" w:hAnsi="Cambria" w:cs="Calibri"/>
              </w:rPr>
            </w:pPr>
            <w:r w:rsidRPr="004D5200">
              <w:rPr>
                <w:rFonts w:ascii="Cambria" w:hAnsi="Cambria" w:cs="Calibri"/>
              </w:rPr>
              <w:t>168</w:t>
            </w:r>
          </w:p>
        </w:tc>
        <w:tc>
          <w:tcPr>
            <w:tcW w:w="222" w:type="dxa"/>
            <w:vAlign w:val="center"/>
            <w:hideMark/>
          </w:tcPr>
          <w:p w14:paraId="0FD653A5" w14:textId="77777777" w:rsidR="00071858" w:rsidRPr="004D5200" w:rsidRDefault="00071858" w:rsidP="00071858">
            <w:pPr>
              <w:rPr>
                <w:sz w:val="20"/>
                <w:szCs w:val="20"/>
              </w:rPr>
            </w:pPr>
          </w:p>
        </w:tc>
      </w:tr>
      <w:tr w:rsidR="00071858" w:rsidRPr="004D5200" w14:paraId="712C94B0" w14:textId="77777777" w:rsidTr="00071858">
        <w:trPr>
          <w:trHeight w:val="399"/>
        </w:trPr>
        <w:tc>
          <w:tcPr>
            <w:tcW w:w="1251" w:type="dxa"/>
            <w:tcBorders>
              <w:top w:val="nil"/>
              <w:left w:val="single" w:sz="8" w:space="0" w:color="auto"/>
              <w:bottom w:val="single" w:sz="8" w:space="0" w:color="auto"/>
              <w:right w:val="single" w:sz="8" w:space="0" w:color="auto"/>
            </w:tcBorders>
            <w:shd w:val="clear" w:color="auto" w:fill="F5CCF8"/>
            <w:vAlign w:val="center"/>
            <w:hideMark/>
          </w:tcPr>
          <w:p w14:paraId="1F65C80B" w14:textId="77777777" w:rsidR="00071858" w:rsidRPr="004D5200" w:rsidRDefault="00071858" w:rsidP="00071858">
            <w:pPr>
              <w:jc w:val="center"/>
              <w:rPr>
                <w:rFonts w:ascii="Cambria" w:hAnsi="Cambria" w:cs="Calibri"/>
              </w:rPr>
            </w:pPr>
            <w:r w:rsidRPr="004D5200">
              <w:rPr>
                <w:rFonts w:ascii="Cambria" w:hAnsi="Cambria" w:cs="Calibri"/>
              </w:rPr>
              <w:t>05/21.</w:t>
            </w:r>
          </w:p>
        </w:tc>
        <w:tc>
          <w:tcPr>
            <w:tcW w:w="1523" w:type="dxa"/>
            <w:tcBorders>
              <w:top w:val="nil"/>
              <w:left w:val="nil"/>
              <w:bottom w:val="single" w:sz="8" w:space="0" w:color="auto"/>
              <w:right w:val="single" w:sz="8" w:space="0" w:color="auto"/>
            </w:tcBorders>
            <w:shd w:val="clear" w:color="auto" w:fill="auto"/>
            <w:vAlign w:val="center"/>
            <w:hideMark/>
          </w:tcPr>
          <w:p w14:paraId="1EB80CDD" w14:textId="77777777" w:rsidR="00071858" w:rsidRPr="004D5200" w:rsidRDefault="00071858" w:rsidP="00071858">
            <w:pPr>
              <w:jc w:val="center"/>
              <w:rPr>
                <w:rFonts w:ascii="Cambria" w:hAnsi="Cambria" w:cs="Calibri"/>
              </w:rPr>
            </w:pPr>
            <w:r w:rsidRPr="004D5200">
              <w:rPr>
                <w:rFonts w:ascii="Cambria" w:hAnsi="Cambria" w:cs="Calibri"/>
              </w:rPr>
              <w:t>21</w:t>
            </w:r>
          </w:p>
        </w:tc>
        <w:tc>
          <w:tcPr>
            <w:tcW w:w="1773" w:type="dxa"/>
            <w:tcBorders>
              <w:top w:val="nil"/>
              <w:left w:val="nil"/>
              <w:bottom w:val="single" w:sz="8" w:space="0" w:color="auto"/>
              <w:right w:val="single" w:sz="8" w:space="0" w:color="auto"/>
            </w:tcBorders>
            <w:shd w:val="clear" w:color="auto" w:fill="auto"/>
            <w:vAlign w:val="center"/>
            <w:hideMark/>
          </w:tcPr>
          <w:p w14:paraId="15D23CF9" w14:textId="77777777" w:rsidR="00071858" w:rsidRPr="004D5200" w:rsidRDefault="00071858" w:rsidP="00071858">
            <w:pPr>
              <w:jc w:val="center"/>
              <w:rPr>
                <w:rFonts w:ascii="Cambria" w:hAnsi="Cambria" w:cs="Calibri"/>
              </w:rPr>
            </w:pPr>
            <w:r w:rsidRPr="004D5200">
              <w:rPr>
                <w:rFonts w:ascii="Cambria" w:hAnsi="Cambria" w:cs="Calibri"/>
              </w:rPr>
              <w:t>115,5</w:t>
            </w:r>
          </w:p>
        </w:tc>
        <w:tc>
          <w:tcPr>
            <w:tcW w:w="1588" w:type="dxa"/>
            <w:tcBorders>
              <w:top w:val="nil"/>
              <w:left w:val="nil"/>
              <w:bottom w:val="single" w:sz="8" w:space="0" w:color="auto"/>
              <w:right w:val="single" w:sz="8" w:space="0" w:color="auto"/>
            </w:tcBorders>
            <w:shd w:val="clear" w:color="auto" w:fill="auto"/>
            <w:vAlign w:val="center"/>
            <w:hideMark/>
          </w:tcPr>
          <w:p w14:paraId="3D79E942" w14:textId="77777777" w:rsidR="00071858" w:rsidRPr="004D5200" w:rsidRDefault="00071858" w:rsidP="00071858">
            <w:pPr>
              <w:jc w:val="center"/>
              <w:rPr>
                <w:rFonts w:ascii="Cambria" w:hAnsi="Cambria" w:cs="Calibri"/>
              </w:rPr>
            </w:pPr>
            <w:r w:rsidRPr="004D5200">
              <w:rPr>
                <w:rFonts w:ascii="Cambria" w:hAnsi="Cambria" w:cs="Calibri"/>
              </w:rPr>
              <w:t>42</w:t>
            </w:r>
          </w:p>
        </w:tc>
        <w:tc>
          <w:tcPr>
            <w:tcW w:w="1767" w:type="dxa"/>
            <w:tcBorders>
              <w:top w:val="nil"/>
              <w:left w:val="nil"/>
              <w:bottom w:val="single" w:sz="8" w:space="0" w:color="auto"/>
              <w:right w:val="single" w:sz="8" w:space="0" w:color="auto"/>
            </w:tcBorders>
            <w:shd w:val="clear" w:color="auto" w:fill="auto"/>
            <w:vAlign w:val="center"/>
            <w:hideMark/>
          </w:tcPr>
          <w:p w14:paraId="08F669CA" w14:textId="77777777" w:rsidR="00071858" w:rsidRPr="004D5200" w:rsidRDefault="00071858" w:rsidP="00071858">
            <w:pPr>
              <w:jc w:val="center"/>
              <w:rPr>
                <w:rFonts w:ascii="Cambria" w:hAnsi="Cambria" w:cs="Calibri"/>
              </w:rPr>
            </w:pPr>
            <w:r w:rsidRPr="004D5200">
              <w:rPr>
                <w:rFonts w:ascii="Cambria" w:hAnsi="Cambria" w:cs="Calibri"/>
              </w:rPr>
              <w:t>10,5</w:t>
            </w:r>
          </w:p>
        </w:tc>
        <w:tc>
          <w:tcPr>
            <w:tcW w:w="2296" w:type="dxa"/>
            <w:tcBorders>
              <w:top w:val="nil"/>
              <w:left w:val="nil"/>
              <w:bottom w:val="single" w:sz="8" w:space="0" w:color="auto"/>
              <w:right w:val="single" w:sz="8" w:space="0" w:color="auto"/>
            </w:tcBorders>
            <w:shd w:val="clear" w:color="auto" w:fill="auto"/>
            <w:vAlign w:val="center"/>
            <w:hideMark/>
          </w:tcPr>
          <w:p w14:paraId="70451191" w14:textId="77777777" w:rsidR="00071858" w:rsidRPr="004D5200" w:rsidRDefault="00071858" w:rsidP="00071858">
            <w:pPr>
              <w:jc w:val="center"/>
              <w:rPr>
                <w:rFonts w:ascii="Cambria" w:hAnsi="Cambria" w:cs="Calibri"/>
              </w:rPr>
            </w:pPr>
            <w:r w:rsidRPr="004D5200">
              <w:rPr>
                <w:rFonts w:ascii="Cambria" w:hAnsi="Cambria" w:cs="Calibri"/>
              </w:rPr>
              <w:t>168</w:t>
            </w:r>
          </w:p>
        </w:tc>
        <w:tc>
          <w:tcPr>
            <w:tcW w:w="222" w:type="dxa"/>
            <w:vAlign w:val="center"/>
            <w:hideMark/>
          </w:tcPr>
          <w:p w14:paraId="24BFE7CE" w14:textId="77777777" w:rsidR="00071858" w:rsidRPr="004D5200" w:rsidRDefault="00071858" w:rsidP="00071858">
            <w:pPr>
              <w:rPr>
                <w:sz w:val="20"/>
                <w:szCs w:val="20"/>
              </w:rPr>
            </w:pPr>
          </w:p>
        </w:tc>
      </w:tr>
      <w:tr w:rsidR="00071858" w:rsidRPr="004D5200" w14:paraId="1A3453B5" w14:textId="77777777" w:rsidTr="00071858">
        <w:trPr>
          <w:trHeight w:val="399"/>
        </w:trPr>
        <w:tc>
          <w:tcPr>
            <w:tcW w:w="1251" w:type="dxa"/>
            <w:tcBorders>
              <w:top w:val="nil"/>
              <w:left w:val="single" w:sz="8" w:space="0" w:color="auto"/>
              <w:bottom w:val="single" w:sz="8" w:space="0" w:color="auto"/>
              <w:right w:val="single" w:sz="8" w:space="0" w:color="auto"/>
            </w:tcBorders>
            <w:shd w:val="clear" w:color="auto" w:fill="F5CCF8"/>
            <w:vAlign w:val="center"/>
            <w:hideMark/>
          </w:tcPr>
          <w:p w14:paraId="56510F62" w14:textId="77777777" w:rsidR="00071858" w:rsidRPr="004D5200" w:rsidRDefault="00071858" w:rsidP="00071858">
            <w:pPr>
              <w:jc w:val="center"/>
              <w:rPr>
                <w:rFonts w:ascii="Cambria" w:hAnsi="Cambria" w:cs="Calibri"/>
              </w:rPr>
            </w:pPr>
            <w:r w:rsidRPr="004D5200">
              <w:rPr>
                <w:rFonts w:ascii="Cambria" w:hAnsi="Cambria" w:cs="Calibri"/>
              </w:rPr>
              <w:t>06/21.</w:t>
            </w:r>
          </w:p>
        </w:tc>
        <w:tc>
          <w:tcPr>
            <w:tcW w:w="1523" w:type="dxa"/>
            <w:tcBorders>
              <w:top w:val="nil"/>
              <w:left w:val="nil"/>
              <w:bottom w:val="single" w:sz="8" w:space="0" w:color="auto"/>
              <w:right w:val="single" w:sz="8" w:space="0" w:color="auto"/>
            </w:tcBorders>
            <w:shd w:val="clear" w:color="auto" w:fill="auto"/>
            <w:vAlign w:val="center"/>
            <w:hideMark/>
          </w:tcPr>
          <w:p w14:paraId="7EC80EB8" w14:textId="77777777" w:rsidR="00071858" w:rsidRPr="004D5200" w:rsidRDefault="00071858" w:rsidP="00071858">
            <w:pPr>
              <w:jc w:val="center"/>
              <w:rPr>
                <w:rFonts w:ascii="Cambria" w:hAnsi="Cambria" w:cs="Calibri"/>
              </w:rPr>
            </w:pPr>
            <w:r w:rsidRPr="004D5200">
              <w:rPr>
                <w:rFonts w:ascii="Cambria" w:hAnsi="Cambria" w:cs="Calibri"/>
              </w:rPr>
              <w:t>20</w:t>
            </w:r>
          </w:p>
        </w:tc>
        <w:tc>
          <w:tcPr>
            <w:tcW w:w="1773" w:type="dxa"/>
            <w:tcBorders>
              <w:top w:val="nil"/>
              <w:left w:val="nil"/>
              <w:bottom w:val="single" w:sz="8" w:space="0" w:color="auto"/>
              <w:right w:val="single" w:sz="8" w:space="0" w:color="auto"/>
            </w:tcBorders>
            <w:shd w:val="clear" w:color="auto" w:fill="auto"/>
            <w:vAlign w:val="center"/>
            <w:hideMark/>
          </w:tcPr>
          <w:p w14:paraId="5BE9AD2A" w14:textId="77777777" w:rsidR="00071858" w:rsidRPr="004D5200" w:rsidRDefault="00071858" w:rsidP="00071858">
            <w:pPr>
              <w:jc w:val="center"/>
              <w:rPr>
                <w:rFonts w:ascii="Cambria" w:hAnsi="Cambria" w:cs="Calibri"/>
              </w:rPr>
            </w:pPr>
            <w:r w:rsidRPr="004D5200">
              <w:rPr>
                <w:rFonts w:ascii="Cambria" w:hAnsi="Cambria" w:cs="Calibri"/>
              </w:rPr>
              <w:t>110</w:t>
            </w:r>
          </w:p>
        </w:tc>
        <w:tc>
          <w:tcPr>
            <w:tcW w:w="1588" w:type="dxa"/>
            <w:tcBorders>
              <w:top w:val="nil"/>
              <w:left w:val="nil"/>
              <w:bottom w:val="single" w:sz="8" w:space="0" w:color="auto"/>
              <w:right w:val="single" w:sz="8" w:space="0" w:color="auto"/>
            </w:tcBorders>
            <w:shd w:val="clear" w:color="auto" w:fill="auto"/>
            <w:vAlign w:val="center"/>
            <w:hideMark/>
          </w:tcPr>
          <w:p w14:paraId="2EA51C12" w14:textId="77777777" w:rsidR="00071858" w:rsidRPr="004D5200" w:rsidRDefault="00071858" w:rsidP="00071858">
            <w:pPr>
              <w:jc w:val="center"/>
              <w:rPr>
                <w:rFonts w:ascii="Cambria" w:hAnsi="Cambria" w:cs="Calibri"/>
              </w:rPr>
            </w:pPr>
            <w:r w:rsidRPr="004D5200">
              <w:rPr>
                <w:rFonts w:ascii="Cambria" w:hAnsi="Cambria" w:cs="Calibri"/>
              </w:rPr>
              <w:t>40</w:t>
            </w:r>
          </w:p>
        </w:tc>
        <w:tc>
          <w:tcPr>
            <w:tcW w:w="1767" w:type="dxa"/>
            <w:tcBorders>
              <w:top w:val="nil"/>
              <w:left w:val="nil"/>
              <w:bottom w:val="single" w:sz="8" w:space="0" w:color="auto"/>
              <w:right w:val="single" w:sz="8" w:space="0" w:color="auto"/>
            </w:tcBorders>
            <w:shd w:val="clear" w:color="auto" w:fill="auto"/>
            <w:vAlign w:val="center"/>
            <w:hideMark/>
          </w:tcPr>
          <w:p w14:paraId="0F32A307" w14:textId="77777777" w:rsidR="00071858" w:rsidRPr="004D5200" w:rsidRDefault="00071858" w:rsidP="00071858">
            <w:pPr>
              <w:jc w:val="center"/>
              <w:rPr>
                <w:rFonts w:ascii="Cambria" w:hAnsi="Cambria" w:cs="Calibri"/>
              </w:rPr>
            </w:pPr>
            <w:r w:rsidRPr="004D5200">
              <w:rPr>
                <w:rFonts w:ascii="Cambria" w:hAnsi="Cambria" w:cs="Calibri"/>
              </w:rPr>
              <w:t>10</w:t>
            </w:r>
          </w:p>
        </w:tc>
        <w:tc>
          <w:tcPr>
            <w:tcW w:w="2296" w:type="dxa"/>
            <w:tcBorders>
              <w:top w:val="nil"/>
              <w:left w:val="nil"/>
              <w:bottom w:val="single" w:sz="8" w:space="0" w:color="auto"/>
              <w:right w:val="single" w:sz="8" w:space="0" w:color="auto"/>
            </w:tcBorders>
            <w:shd w:val="clear" w:color="auto" w:fill="auto"/>
            <w:vAlign w:val="center"/>
            <w:hideMark/>
          </w:tcPr>
          <w:p w14:paraId="24A4F7C5" w14:textId="77777777" w:rsidR="00071858" w:rsidRPr="004D5200" w:rsidRDefault="00071858" w:rsidP="00071858">
            <w:pPr>
              <w:jc w:val="center"/>
              <w:rPr>
                <w:rFonts w:ascii="Cambria" w:hAnsi="Cambria" w:cs="Calibri"/>
              </w:rPr>
            </w:pPr>
            <w:r w:rsidRPr="004D5200">
              <w:rPr>
                <w:rFonts w:ascii="Cambria" w:hAnsi="Cambria" w:cs="Calibri"/>
              </w:rPr>
              <w:t>160</w:t>
            </w:r>
          </w:p>
        </w:tc>
        <w:tc>
          <w:tcPr>
            <w:tcW w:w="222" w:type="dxa"/>
            <w:vAlign w:val="center"/>
            <w:hideMark/>
          </w:tcPr>
          <w:p w14:paraId="67C20B31" w14:textId="77777777" w:rsidR="00071858" w:rsidRPr="004D5200" w:rsidRDefault="00071858" w:rsidP="00071858">
            <w:pPr>
              <w:rPr>
                <w:sz w:val="20"/>
                <w:szCs w:val="20"/>
              </w:rPr>
            </w:pPr>
          </w:p>
        </w:tc>
      </w:tr>
      <w:tr w:rsidR="00071858" w:rsidRPr="004D5200" w14:paraId="440C3C28" w14:textId="77777777" w:rsidTr="00071858">
        <w:trPr>
          <w:trHeight w:val="399"/>
        </w:trPr>
        <w:tc>
          <w:tcPr>
            <w:tcW w:w="1251" w:type="dxa"/>
            <w:tcBorders>
              <w:top w:val="nil"/>
              <w:left w:val="single" w:sz="8" w:space="0" w:color="auto"/>
              <w:bottom w:val="single" w:sz="8" w:space="0" w:color="auto"/>
              <w:right w:val="single" w:sz="8" w:space="0" w:color="auto"/>
            </w:tcBorders>
            <w:shd w:val="clear" w:color="auto" w:fill="F5CCF8"/>
            <w:vAlign w:val="center"/>
            <w:hideMark/>
          </w:tcPr>
          <w:p w14:paraId="647C18B9" w14:textId="77777777" w:rsidR="00071858" w:rsidRPr="004D5200" w:rsidRDefault="00071858" w:rsidP="00071858">
            <w:pPr>
              <w:jc w:val="center"/>
              <w:rPr>
                <w:rFonts w:ascii="Cambria" w:hAnsi="Cambria" w:cs="Calibri"/>
              </w:rPr>
            </w:pPr>
            <w:r w:rsidRPr="004D5200">
              <w:rPr>
                <w:rFonts w:ascii="Cambria" w:hAnsi="Cambria" w:cs="Calibri"/>
              </w:rPr>
              <w:t>07/21.</w:t>
            </w:r>
          </w:p>
        </w:tc>
        <w:tc>
          <w:tcPr>
            <w:tcW w:w="1523" w:type="dxa"/>
            <w:tcBorders>
              <w:top w:val="nil"/>
              <w:left w:val="nil"/>
              <w:bottom w:val="single" w:sz="8" w:space="0" w:color="auto"/>
              <w:right w:val="single" w:sz="8" w:space="0" w:color="auto"/>
            </w:tcBorders>
            <w:shd w:val="clear" w:color="auto" w:fill="auto"/>
            <w:vAlign w:val="center"/>
            <w:hideMark/>
          </w:tcPr>
          <w:p w14:paraId="07CD6679" w14:textId="77777777" w:rsidR="00071858" w:rsidRPr="004D5200" w:rsidRDefault="00071858" w:rsidP="00071858">
            <w:pPr>
              <w:jc w:val="center"/>
              <w:rPr>
                <w:rFonts w:ascii="Cambria" w:hAnsi="Cambria" w:cs="Calibri"/>
              </w:rPr>
            </w:pPr>
            <w:r w:rsidRPr="004D5200">
              <w:rPr>
                <w:rFonts w:ascii="Cambria" w:hAnsi="Cambria" w:cs="Calibri"/>
              </w:rPr>
              <w:t>22</w:t>
            </w:r>
          </w:p>
        </w:tc>
        <w:tc>
          <w:tcPr>
            <w:tcW w:w="1773" w:type="dxa"/>
            <w:tcBorders>
              <w:top w:val="nil"/>
              <w:left w:val="nil"/>
              <w:bottom w:val="single" w:sz="8" w:space="0" w:color="auto"/>
              <w:right w:val="single" w:sz="8" w:space="0" w:color="auto"/>
            </w:tcBorders>
            <w:shd w:val="clear" w:color="auto" w:fill="auto"/>
            <w:vAlign w:val="center"/>
            <w:hideMark/>
          </w:tcPr>
          <w:p w14:paraId="6DE0EDB2" w14:textId="77777777" w:rsidR="00071858" w:rsidRPr="004D5200" w:rsidRDefault="00071858" w:rsidP="00071858">
            <w:pPr>
              <w:jc w:val="center"/>
              <w:rPr>
                <w:rFonts w:ascii="Cambria" w:hAnsi="Cambria" w:cs="Calibri"/>
              </w:rPr>
            </w:pPr>
            <w:r w:rsidRPr="004D5200">
              <w:rPr>
                <w:rFonts w:ascii="Cambria" w:hAnsi="Cambria" w:cs="Calibri"/>
              </w:rPr>
              <w:t>121</w:t>
            </w:r>
          </w:p>
        </w:tc>
        <w:tc>
          <w:tcPr>
            <w:tcW w:w="1588" w:type="dxa"/>
            <w:tcBorders>
              <w:top w:val="nil"/>
              <w:left w:val="nil"/>
              <w:bottom w:val="single" w:sz="8" w:space="0" w:color="auto"/>
              <w:right w:val="single" w:sz="8" w:space="0" w:color="auto"/>
            </w:tcBorders>
            <w:shd w:val="clear" w:color="auto" w:fill="auto"/>
            <w:vAlign w:val="center"/>
            <w:hideMark/>
          </w:tcPr>
          <w:p w14:paraId="690BB947" w14:textId="77777777" w:rsidR="00071858" w:rsidRPr="004D5200" w:rsidRDefault="00071858" w:rsidP="00071858">
            <w:pPr>
              <w:jc w:val="center"/>
              <w:rPr>
                <w:rFonts w:ascii="Cambria" w:hAnsi="Cambria" w:cs="Calibri"/>
              </w:rPr>
            </w:pPr>
            <w:r w:rsidRPr="004D5200">
              <w:rPr>
                <w:rFonts w:ascii="Cambria" w:hAnsi="Cambria" w:cs="Calibri"/>
              </w:rPr>
              <w:t>44</w:t>
            </w:r>
          </w:p>
        </w:tc>
        <w:tc>
          <w:tcPr>
            <w:tcW w:w="1767" w:type="dxa"/>
            <w:tcBorders>
              <w:top w:val="nil"/>
              <w:left w:val="nil"/>
              <w:bottom w:val="single" w:sz="8" w:space="0" w:color="auto"/>
              <w:right w:val="single" w:sz="8" w:space="0" w:color="auto"/>
            </w:tcBorders>
            <w:shd w:val="clear" w:color="auto" w:fill="auto"/>
            <w:vAlign w:val="center"/>
            <w:hideMark/>
          </w:tcPr>
          <w:p w14:paraId="01CFBD20" w14:textId="77777777" w:rsidR="00071858" w:rsidRPr="004D5200" w:rsidRDefault="00071858" w:rsidP="00071858">
            <w:pPr>
              <w:jc w:val="center"/>
              <w:rPr>
                <w:rFonts w:ascii="Cambria" w:hAnsi="Cambria" w:cs="Calibri"/>
              </w:rPr>
            </w:pPr>
            <w:r w:rsidRPr="004D5200">
              <w:rPr>
                <w:rFonts w:ascii="Cambria" w:hAnsi="Cambria" w:cs="Calibri"/>
              </w:rPr>
              <w:t>11</w:t>
            </w:r>
          </w:p>
        </w:tc>
        <w:tc>
          <w:tcPr>
            <w:tcW w:w="2296" w:type="dxa"/>
            <w:tcBorders>
              <w:top w:val="nil"/>
              <w:left w:val="nil"/>
              <w:bottom w:val="single" w:sz="8" w:space="0" w:color="auto"/>
              <w:right w:val="single" w:sz="8" w:space="0" w:color="auto"/>
            </w:tcBorders>
            <w:shd w:val="clear" w:color="auto" w:fill="auto"/>
            <w:vAlign w:val="center"/>
            <w:hideMark/>
          </w:tcPr>
          <w:p w14:paraId="1997306C" w14:textId="77777777" w:rsidR="00071858" w:rsidRPr="004D5200" w:rsidRDefault="00071858" w:rsidP="00071858">
            <w:pPr>
              <w:jc w:val="center"/>
              <w:rPr>
                <w:rFonts w:ascii="Cambria" w:hAnsi="Cambria" w:cs="Calibri"/>
              </w:rPr>
            </w:pPr>
            <w:r w:rsidRPr="004D5200">
              <w:rPr>
                <w:rFonts w:ascii="Cambria" w:hAnsi="Cambria" w:cs="Calibri"/>
              </w:rPr>
              <w:t>176</w:t>
            </w:r>
          </w:p>
        </w:tc>
        <w:tc>
          <w:tcPr>
            <w:tcW w:w="222" w:type="dxa"/>
            <w:vAlign w:val="center"/>
            <w:hideMark/>
          </w:tcPr>
          <w:p w14:paraId="582950C3" w14:textId="77777777" w:rsidR="00071858" w:rsidRPr="004D5200" w:rsidRDefault="00071858" w:rsidP="00071858">
            <w:pPr>
              <w:rPr>
                <w:sz w:val="20"/>
                <w:szCs w:val="20"/>
              </w:rPr>
            </w:pPr>
          </w:p>
        </w:tc>
      </w:tr>
      <w:tr w:rsidR="00071858" w:rsidRPr="004D5200" w14:paraId="72CE971D" w14:textId="77777777" w:rsidTr="00071858">
        <w:trPr>
          <w:trHeight w:val="399"/>
        </w:trPr>
        <w:tc>
          <w:tcPr>
            <w:tcW w:w="1251" w:type="dxa"/>
            <w:tcBorders>
              <w:top w:val="nil"/>
              <w:left w:val="single" w:sz="8" w:space="0" w:color="auto"/>
              <w:bottom w:val="single" w:sz="8" w:space="0" w:color="auto"/>
              <w:right w:val="single" w:sz="8" w:space="0" w:color="auto"/>
            </w:tcBorders>
            <w:shd w:val="clear" w:color="auto" w:fill="F5CCF8"/>
            <w:vAlign w:val="center"/>
            <w:hideMark/>
          </w:tcPr>
          <w:p w14:paraId="246C92EA" w14:textId="77777777" w:rsidR="00071858" w:rsidRPr="004D5200" w:rsidRDefault="00071858" w:rsidP="00071858">
            <w:pPr>
              <w:jc w:val="center"/>
              <w:rPr>
                <w:rFonts w:ascii="Cambria" w:hAnsi="Cambria" w:cs="Calibri"/>
              </w:rPr>
            </w:pPr>
            <w:r w:rsidRPr="004D5200">
              <w:rPr>
                <w:rFonts w:ascii="Cambria" w:hAnsi="Cambria" w:cs="Calibri"/>
              </w:rPr>
              <w:t>08/21.</w:t>
            </w:r>
          </w:p>
        </w:tc>
        <w:tc>
          <w:tcPr>
            <w:tcW w:w="1523" w:type="dxa"/>
            <w:tcBorders>
              <w:top w:val="nil"/>
              <w:left w:val="nil"/>
              <w:bottom w:val="single" w:sz="8" w:space="0" w:color="auto"/>
              <w:right w:val="single" w:sz="8" w:space="0" w:color="auto"/>
            </w:tcBorders>
            <w:shd w:val="clear" w:color="auto" w:fill="auto"/>
            <w:vAlign w:val="center"/>
            <w:hideMark/>
          </w:tcPr>
          <w:p w14:paraId="744CE050" w14:textId="77777777" w:rsidR="00071858" w:rsidRPr="004D5200" w:rsidRDefault="00071858" w:rsidP="00071858">
            <w:pPr>
              <w:jc w:val="center"/>
              <w:rPr>
                <w:rFonts w:ascii="Cambria" w:hAnsi="Cambria" w:cs="Calibri"/>
              </w:rPr>
            </w:pPr>
            <w:r w:rsidRPr="004D5200">
              <w:rPr>
                <w:rFonts w:ascii="Cambria" w:hAnsi="Cambria" w:cs="Calibri"/>
              </w:rPr>
              <w:t>21</w:t>
            </w:r>
          </w:p>
        </w:tc>
        <w:tc>
          <w:tcPr>
            <w:tcW w:w="1773" w:type="dxa"/>
            <w:tcBorders>
              <w:top w:val="nil"/>
              <w:left w:val="nil"/>
              <w:bottom w:val="single" w:sz="8" w:space="0" w:color="auto"/>
              <w:right w:val="single" w:sz="8" w:space="0" w:color="auto"/>
            </w:tcBorders>
            <w:shd w:val="clear" w:color="auto" w:fill="auto"/>
            <w:vAlign w:val="center"/>
            <w:hideMark/>
          </w:tcPr>
          <w:p w14:paraId="44465DF0" w14:textId="77777777" w:rsidR="00071858" w:rsidRPr="004D5200" w:rsidRDefault="00071858" w:rsidP="00071858">
            <w:pPr>
              <w:jc w:val="center"/>
              <w:rPr>
                <w:rFonts w:ascii="Cambria" w:hAnsi="Cambria" w:cs="Calibri"/>
              </w:rPr>
            </w:pPr>
            <w:r w:rsidRPr="004D5200">
              <w:rPr>
                <w:rFonts w:ascii="Cambria" w:hAnsi="Cambria" w:cs="Calibri"/>
              </w:rPr>
              <w:t>115,5</w:t>
            </w:r>
          </w:p>
        </w:tc>
        <w:tc>
          <w:tcPr>
            <w:tcW w:w="1588" w:type="dxa"/>
            <w:tcBorders>
              <w:top w:val="nil"/>
              <w:left w:val="nil"/>
              <w:bottom w:val="single" w:sz="8" w:space="0" w:color="auto"/>
              <w:right w:val="single" w:sz="8" w:space="0" w:color="auto"/>
            </w:tcBorders>
            <w:shd w:val="clear" w:color="auto" w:fill="auto"/>
            <w:vAlign w:val="center"/>
            <w:hideMark/>
          </w:tcPr>
          <w:p w14:paraId="5A8EAA36" w14:textId="77777777" w:rsidR="00071858" w:rsidRPr="004D5200" w:rsidRDefault="00071858" w:rsidP="00071858">
            <w:pPr>
              <w:jc w:val="center"/>
              <w:rPr>
                <w:rFonts w:ascii="Cambria" w:hAnsi="Cambria" w:cs="Calibri"/>
              </w:rPr>
            </w:pPr>
            <w:r w:rsidRPr="004D5200">
              <w:rPr>
                <w:rFonts w:ascii="Cambria" w:hAnsi="Cambria" w:cs="Calibri"/>
              </w:rPr>
              <w:t>42</w:t>
            </w:r>
          </w:p>
        </w:tc>
        <w:tc>
          <w:tcPr>
            <w:tcW w:w="1767" w:type="dxa"/>
            <w:tcBorders>
              <w:top w:val="nil"/>
              <w:left w:val="nil"/>
              <w:bottom w:val="single" w:sz="8" w:space="0" w:color="auto"/>
              <w:right w:val="single" w:sz="8" w:space="0" w:color="auto"/>
            </w:tcBorders>
            <w:shd w:val="clear" w:color="auto" w:fill="auto"/>
            <w:vAlign w:val="center"/>
            <w:hideMark/>
          </w:tcPr>
          <w:p w14:paraId="2E24B448" w14:textId="77777777" w:rsidR="00071858" w:rsidRPr="004D5200" w:rsidRDefault="00071858" w:rsidP="00071858">
            <w:pPr>
              <w:jc w:val="center"/>
              <w:rPr>
                <w:rFonts w:ascii="Cambria" w:hAnsi="Cambria" w:cs="Calibri"/>
              </w:rPr>
            </w:pPr>
            <w:r w:rsidRPr="004D5200">
              <w:rPr>
                <w:rFonts w:ascii="Cambria" w:hAnsi="Cambria" w:cs="Calibri"/>
              </w:rPr>
              <w:t>10,5</w:t>
            </w:r>
          </w:p>
        </w:tc>
        <w:tc>
          <w:tcPr>
            <w:tcW w:w="2296" w:type="dxa"/>
            <w:tcBorders>
              <w:top w:val="nil"/>
              <w:left w:val="nil"/>
              <w:bottom w:val="single" w:sz="8" w:space="0" w:color="auto"/>
              <w:right w:val="single" w:sz="8" w:space="0" w:color="auto"/>
            </w:tcBorders>
            <w:shd w:val="clear" w:color="auto" w:fill="auto"/>
            <w:vAlign w:val="center"/>
            <w:hideMark/>
          </w:tcPr>
          <w:p w14:paraId="5124FFC1" w14:textId="77777777" w:rsidR="00071858" w:rsidRPr="004D5200" w:rsidRDefault="00071858" w:rsidP="00071858">
            <w:pPr>
              <w:jc w:val="center"/>
              <w:rPr>
                <w:rFonts w:ascii="Cambria" w:hAnsi="Cambria" w:cs="Calibri"/>
              </w:rPr>
            </w:pPr>
            <w:r w:rsidRPr="004D5200">
              <w:rPr>
                <w:rFonts w:ascii="Cambria" w:hAnsi="Cambria" w:cs="Calibri"/>
              </w:rPr>
              <w:t>168</w:t>
            </w:r>
          </w:p>
        </w:tc>
        <w:tc>
          <w:tcPr>
            <w:tcW w:w="222" w:type="dxa"/>
            <w:vAlign w:val="center"/>
            <w:hideMark/>
          </w:tcPr>
          <w:p w14:paraId="1374618A" w14:textId="77777777" w:rsidR="00071858" w:rsidRPr="004D5200" w:rsidRDefault="00071858" w:rsidP="00071858">
            <w:pPr>
              <w:rPr>
                <w:sz w:val="20"/>
                <w:szCs w:val="20"/>
              </w:rPr>
            </w:pPr>
          </w:p>
        </w:tc>
      </w:tr>
      <w:tr w:rsidR="00071858" w:rsidRPr="004D5200" w14:paraId="3A52240B" w14:textId="77777777" w:rsidTr="00071858">
        <w:trPr>
          <w:trHeight w:val="387"/>
        </w:trPr>
        <w:tc>
          <w:tcPr>
            <w:tcW w:w="1251" w:type="dxa"/>
            <w:tcBorders>
              <w:top w:val="nil"/>
              <w:left w:val="single" w:sz="8" w:space="0" w:color="auto"/>
              <w:bottom w:val="single" w:sz="8" w:space="0" w:color="auto"/>
              <w:right w:val="single" w:sz="8" w:space="0" w:color="auto"/>
            </w:tcBorders>
            <w:shd w:val="clear" w:color="auto" w:fill="DAABF7"/>
            <w:vAlign w:val="center"/>
            <w:hideMark/>
          </w:tcPr>
          <w:p w14:paraId="7A882546" w14:textId="77777777" w:rsidR="00071858" w:rsidRPr="004D5200" w:rsidRDefault="00071858" w:rsidP="00071858">
            <w:pPr>
              <w:jc w:val="center"/>
              <w:rPr>
                <w:rFonts w:ascii="Cambria" w:hAnsi="Cambria" w:cs="Calibri"/>
                <w:b/>
                <w:bCs/>
              </w:rPr>
            </w:pPr>
            <w:r w:rsidRPr="004D5200">
              <w:rPr>
                <w:rFonts w:ascii="Cambria" w:hAnsi="Cambria" w:cs="Calibri"/>
                <w:b/>
                <w:bCs/>
              </w:rPr>
              <w:t>UKUPNO:</w:t>
            </w:r>
          </w:p>
        </w:tc>
        <w:tc>
          <w:tcPr>
            <w:tcW w:w="1523" w:type="dxa"/>
            <w:tcBorders>
              <w:top w:val="nil"/>
              <w:left w:val="nil"/>
              <w:bottom w:val="single" w:sz="8" w:space="0" w:color="auto"/>
              <w:right w:val="single" w:sz="8" w:space="0" w:color="auto"/>
            </w:tcBorders>
            <w:shd w:val="clear" w:color="auto" w:fill="DAABF7"/>
            <w:vAlign w:val="center"/>
            <w:hideMark/>
          </w:tcPr>
          <w:p w14:paraId="540AE471" w14:textId="77777777" w:rsidR="00071858" w:rsidRPr="004D5200" w:rsidRDefault="00071858" w:rsidP="00071858">
            <w:pPr>
              <w:jc w:val="center"/>
              <w:rPr>
                <w:b/>
                <w:bCs/>
              </w:rPr>
            </w:pPr>
            <w:r w:rsidRPr="004D5200">
              <w:rPr>
                <w:b/>
                <w:bCs/>
              </w:rPr>
              <w:t>253</w:t>
            </w:r>
          </w:p>
        </w:tc>
        <w:tc>
          <w:tcPr>
            <w:tcW w:w="1773" w:type="dxa"/>
            <w:tcBorders>
              <w:top w:val="nil"/>
              <w:left w:val="nil"/>
              <w:bottom w:val="single" w:sz="8" w:space="0" w:color="auto"/>
              <w:right w:val="single" w:sz="8" w:space="0" w:color="auto"/>
            </w:tcBorders>
            <w:shd w:val="clear" w:color="auto" w:fill="DAABF7"/>
            <w:vAlign w:val="center"/>
            <w:hideMark/>
          </w:tcPr>
          <w:p w14:paraId="40EAA030" w14:textId="77777777" w:rsidR="00071858" w:rsidRPr="004D5200" w:rsidRDefault="00071858" w:rsidP="00071858">
            <w:pPr>
              <w:jc w:val="center"/>
              <w:rPr>
                <w:b/>
                <w:bCs/>
              </w:rPr>
            </w:pPr>
            <w:r w:rsidRPr="004D5200">
              <w:rPr>
                <w:b/>
                <w:bCs/>
              </w:rPr>
              <w:t>1391,50</w:t>
            </w:r>
          </w:p>
        </w:tc>
        <w:tc>
          <w:tcPr>
            <w:tcW w:w="1588" w:type="dxa"/>
            <w:tcBorders>
              <w:top w:val="nil"/>
              <w:left w:val="nil"/>
              <w:bottom w:val="single" w:sz="8" w:space="0" w:color="auto"/>
              <w:right w:val="single" w:sz="8" w:space="0" w:color="auto"/>
            </w:tcBorders>
            <w:shd w:val="clear" w:color="auto" w:fill="DAABF7"/>
            <w:vAlign w:val="center"/>
            <w:hideMark/>
          </w:tcPr>
          <w:p w14:paraId="041022D0" w14:textId="77777777" w:rsidR="00071858" w:rsidRPr="004D5200" w:rsidRDefault="00071858" w:rsidP="00071858">
            <w:pPr>
              <w:jc w:val="center"/>
              <w:rPr>
                <w:b/>
                <w:bCs/>
              </w:rPr>
            </w:pPr>
            <w:r w:rsidRPr="004D5200">
              <w:rPr>
                <w:b/>
                <w:bCs/>
              </w:rPr>
              <w:t>506</w:t>
            </w:r>
          </w:p>
        </w:tc>
        <w:tc>
          <w:tcPr>
            <w:tcW w:w="1767" w:type="dxa"/>
            <w:tcBorders>
              <w:top w:val="nil"/>
              <w:left w:val="nil"/>
              <w:bottom w:val="single" w:sz="8" w:space="0" w:color="auto"/>
              <w:right w:val="single" w:sz="8" w:space="0" w:color="auto"/>
            </w:tcBorders>
            <w:shd w:val="clear" w:color="auto" w:fill="DAABF7"/>
            <w:vAlign w:val="center"/>
            <w:hideMark/>
          </w:tcPr>
          <w:p w14:paraId="7A144313" w14:textId="77777777" w:rsidR="00071858" w:rsidRPr="004D5200" w:rsidRDefault="00071858" w:rsidP="00071858">
            <w:pPr>
              <w:jc w:val="center"/>
              <w:rPr>
                <w:b/>
                <w:bCs/>
              </w:rPr>
            </w:pPr>
            <w:r w:rsidRPr="004D5200">
              <w:rPr>
                <w:b/>
                <w:bCs/>
              </w:rPr>
              <w:t>126,5</w:t>
            </w:r>
          </w:p>
        </w:tc>
        <w:tc>
          <w:tcPr>
            <w:tcW w:w="2296" w:type="dxa"/>
            <w:tcBorders>
              <w:top w:val="nil"/>
              <w:left w:val="nil"/>
              <w:bottom w:val="single" w:sz="8" w:space="0" w:color="auto"/>
              <w:right w:val="single" w:sz="8" w:space="0" w:color="auto"/>
            </w:tcBorders>
            <w:shd w:val="clear" w:color="auto" w:fill="DAABF7"/>
            <w:vAlign w:val="center"/>
            <w:hideMark/>
          </w:tcPr>
          <w:p w14:paraId="765E34F9" w14:textId="77777777" w:rsidR="00071858" w:rsidRPr="004D5200" w:rsidRDefault="00071858" w:rsidP="00071858">
            <w:pPr>
              <w:jc w:val="center"/>
              <w:rPr>
                <w:b/>
                <w:bCs/>
              </w:rPr>
            </w:pPr>
            <w:r w:rsidRPr="004D5200">
              <w:rPr>
                <w:b/>
                <w:bCs/>
              </w:rPr>
              <w:t>2024</w:t>
            </w:r>
          </w:p>
        </w:tc>
        <w:tc>
          <w:tcPr>
            <w:tcW w:w="222" w:type="dxa"/>
            <w:vAlign w:val="center"/>
            <w:hideMark/>
          </w:tcPr>
          <w:p w14:paraId="17232514" w14:textId="77777777" w:rsidR="00071858" w:rsidRPr="004D5200" w:rsidRDefault="00071858" w:rsidP="00071858">
            <w:pPr>
              <w:rPr>
                <w:sz w:val="20"/>
                <w:szCs w:val="20"/>
              </w:rPr>
            </w:pPr>
          </w:p>
        </w:tc>
      </w:tr>
    </w:tbl>
    <w:p w14:paraId="7C3D812D" w14:textId="77777777" w:rsidR="00071858" w:rsidRPr="004D5200" w:rsidRDefault="00071858" w:rsidP="00071858"/>
    <w:p w14:paraId="68F167EB" w14:textId="742109DF" w:rsidR="00071858" w:rsidRPr="004D5200" w:rsidRDefault="00D67AB6" w:rsidP="00071858">
      <w:pPr>
        <w:jc w:val="center"/>
        <w:rPr>
          <w:b/>
          <w:bCs/>
          <w:color w:val="000000"/>
        </w:rPr>
      </w:pPr>
      <w:r w:rsidRPr="004D5200">
        <w:rPr>
          <w:b/>
          <w:bCs/>
          <w:color w:val="000000"/>
        </w:rPr>
        <w:lastRenderedPageBreak/>
        <w:t xml:space="preserve">1.4. </w:t>
      </w:r>
      <w:r w:rsidR="00071858" w:rsidRPr="004D5200">
        <w:rPr>
          <w:b/>
          <w:bCs/>
          <w:color w:val="000000"/>
        </w:rPr>
        <w:t>RAZRADA ZADUŽENJA GODIŠNJE SATNICE ODGOJITELJA  PEDAGOŠKA GODINA 2020./2021</w:t>
      </w:r>
      <w:r w:rsidR="00071858" w:rsidRPr="004D5200">
        <w:rPr>
          <w:color w:val="000000"/>
        </w:rPr>
        <w:t>.</w:t>
      </w:r>
    </w:p>
    <w:p w14:paraId="102CA067" w14:textId="77777777" w:rsidR="00071858" w:rsidRPr="004D5200" w:rsidRDefault="00071858" w:rsidP="00071858">
      <w:pPr>
        <w:jc w:val="center"/>
        <w:rPr>
          <w:rFonts w:ascii="Cambria" w:hAnsi="Cambria" w:cs="Calibri"/>
          <w:b/>
          <w:bCs/>
          <w:color w:val="000000"/>
          <w:sz w:val="28"/>
          <w:szCs w:val="28"/>
        </w:rPr>
      </w:pPr>
    </w:p>
    <w:tbl>
      <w:tblPr>
        <w:tblW w:w="10054" w:type="dxa"/>
        <w:tblInd w:w="-587" w:type="dxa"/>
        <w:tblCellMar>
          <w:top w:w="15" w:type="dxa"/>
        </w:tblCellMar>
        <w:tblLook w:val="04A0" w:firstRow="1" w:lastRow="0" w:firstColumn="1" w:lastColumn="0" w:noHBand="0" w:noVBand="1"/>
      </w:tblPr>
      <w:tblGrid>
        <w:gridCol w:w="1626"/>
        <w:gridCol w:w="576"/>
        <w:gridCol w:w="576"/>
        <w:gridCol w:w="576"/>
        <w:gridCol w:w="576"/>
        <w:gridCol w:w="756"/>
        <w:gridCol w:w="576"/>
        <w:gridCol w:w="756"/>
        <w:gridCol w:w="756"/>
        <w:gridCol w:w="756"/>
        <w:gridCol w:w="576"/>
        <w:gridCol w:w="576"/>
        <w:gridCol w:w="756"/>
        <w:gridCol w:w="1256"/>
        <w:gridCol w:w="230"/>
      </w:tblGrid>
      <w:tr w:rsidR="00071858" w:rsidRPr="004D5200" w14:paraId="6AE5B288" w14:textId="77777777" w:rsidTr="00071858">
        <w:trPr>
          <w:gridAfter w:val="1"/>
          <w:wAfter w:w="230" w:type="dxa"/>
          <w:trHeight w:val="286"/>
        </w:trPr>
        <w:tc>
          <w:tcPr>
            <w:tcW w:w="1452" w:type="dxa"/>
            <w:tcBorders>
              <w:top w:val="single" w:sz="8" w:space="0" w:color="auto"/>
              <w:left w:val="single" w:sz="8" w:space="0" w:color="auto"/>
              <w:bottom w:val="single" w:sz="8" w:space="0" w:color="auto"/>
              <w:right w:val="single" w:sz="8" w:space="0" w:color="auto"/>
            </w:tcBorders>
            <w:shd w:val="clear" w:color="auto" w:fill="FADDFB"/>
            <w:vAlign w:val="center"/>
            <w:hideMark/>
          </w:tcPr>
          <w:p w14:paraId="1B1256D4" w14:textId="77777777" w:rsidR="00071858" w:rsidRPr="004D5200" w:rsidRDefault="00071858" w:rsidP="00071858">
            <w:pPr>
              <w:jc w:val="center"/>
            </w:pPr>
            <w:r w:rsidRPr="004D5200">
              <w:t>MJESEC</w:t>
            </w:r>
          </w:p>
        </w:tc>
        <w:tc>
          <w:tcPr>
            <w:tcW w:w="539" w:type="dxa"/>
            <w:tcBorders>
              <w:top w:val="single" w:sz="8" w:space="0" w:color="auto"/>
              <w:left w:val="nil"/>
              <w:bottom w:val="single" w:sz="8" w:space="0" w:color="auto"/>
              <w:right w:val="single" w:sz="8" w:space="0" w:color="auto"/>
            </w:tcBorders>
            <w:shd w:val="clear" w:color="auto" w:fill="FADDFB"/>
            <w:vAlign w:val="center"/>
            <w:hideMark/>
          </w:tcPr>
          <w:p w14:paraId="2999BA77" w14:textId="77777777" w:rsidR="00071858" w:rsidRPr="004D5200" w:rsidRDefault="00071858" w:rsidP="00071858">
            <w:pPr>
              <w:jc w:val="center"/>
            </w:pPr>
            <w:r w:rsidRPr="004D5200">
              <w:t>9</w:t>
            </w:r>
          </w:p>
        </w:tc>
        <w:tc>
          <w:tcPr>
            <w:tcW w:w="538" w:type="dxa"/>
            <w:tcBorders>
              <w:top w:val="single" w:sz="8" w:space="0" w:color="auto"/>
              <w:left w:val="nil"/>
              <w:bottom w:val="single" w:sz="8" w:space="0" w:color="auto"/>
              <w:right w:val="single" w:sz="8" w:space="0" w:color="auto"/>
            </w:tcBorders>
            <w:shd w:val="clear" w:color="auto" w:fill="FADDFB"/>
            <w:vAlign w:val="center"/>
            <w:hideMark/>
          </w:tcPr>
          <w:p w14:paraId="09932A98" w14:textId="77777777" w:rsidR="00071858" w:rsidRPr="004D5200" w:rsidRDefault="00071858" w:rsidP="00071858">
            <w:pPr>
              <w:jc w:val="center"/>
            </w:pPr>
            <w:r w:rsidRPr="004D5200">
              <w:t>10</w:t>
            </w:r>
          </w:p>
        </w:tc>
        <w:tc>
          <w:tcPr>
            <w:tcW w:w="538" w:type="dxa"/>
            <w:tcBorders>
              <w:top w:val="single" w:sz="8" w:space="0" w:color="auto"/>
              <w:left w:val="nil"/>
              <w:bottom w:val="single" w:sz="8" w:space="0" w:color="auto"/>
              <w:right w:val="single" w:sz="8" w:space="0" w:color="auto"/>
            </w:tcBorders>
            <w:shd w:val="clear" w:color="auto" w:fill="FADDFB"/>
            <w:vAlign w:val="center"/>
            <w:hideMark/>
          </w:tcPr>
          <w:p w14:paraId="6DD5C802" w14:textId="77777777" w:rsidR="00071858" w:rsidRPr="004D5200" w:rsidRDefault="00071858" w:rsidP="00071858">
            <w:pPr>
              <w:jc w:val="center"/>
            </w:pPr>
            <w:r w:rsidRPr="004D5200">
              <w:t>11</w:t>
            </w:r>
          </w:p>
        </w:tc>
        <w:tc>
          <w:tcPr>
            <w:tcW w:w="538" w:type="dxa"/>
            <w:tcBorders>
              <w:top w:val="single" w:sz="8" w:space="0" w:color="auto"/>
              <w:left w:val="nil"/>
              <w:bottom w:val="single" w:sz="8" w:space="0" w:color="auto"/>
              <w:right w:val="single" w:sz="8" w:space="0" w:color="auto"/>
            </w:tcBorders>
            <w:shd w:val="clear" w:color="auto" w:fill="FADDFB"/>
            <w:vAlign w:val="center"/>
            <w:hideMark/>
          </w:tcPr>
          <w:p w14:paraId="3D66D6CF" w14:textId="77777777" w:rsidR="00071858" w:rsidRPr="004D5200" w:rsidRDefault="00071858" w:rsidP="00071858">
            <w:pPr>
              <w:jc w:val="center"/>
            </w:pPr>
            <w:r w:rsidRPr="004D5200">
              <w:t>12</w:t>
            </w:r>
          </w:p>
        </w:tc>
        <w:tc>
          <w:tcPr>
            <w:tcW w:w="695" w:type="dxa"/>
            <w:tcBorders>
              <w:top w:val="single" w:sz="8" w:space="0" w:color="auto"/>
              <w:left w:val="nil"/>
              <w:bottom w:val="single" w:sz="8" w:space="0" w:color="auto"/>
              <w:right w:val="single" w:sz="8" w:space="0" w:color="auto"/>
            </w:tcBorders>
            <w:shd w:val="clear" w:color="auto" w:fill="FADDFB"/>
            <w:vAlign w:val="center"/>
            <w:hideMark/>
          </w:tcPr>
          <w:p w14:paraId="2D4B9433" w14:textId="77777777" w:rsidR="00071858" w:rsidRPr="004D5200" w:rsidRDefault="00071858" w:rsidP="00071858">
            <w:pPr>
              <w:jc w:val="center"/>
            </w:pPr>
            <w:r w:rsidRPr="004D5200">
              <w:t>1</w:t>
            </w:r>
          </w:p>
        </w:tc>
        <w:tc>
          <w:tcPr>
            <w:tcW w:w="538" w:type="dxa"/>
            <w:tcBorders>
              <w:top w:val="single" w:sz="8" w:space="0" w:color="auto"/>
              <w:left w:val="nil"/>
              <w:bottom w:val="single" w:sz="8" w:space="0" w:color="auto"/>
              <w:right w:val="single" w:sz="8" w:space="0" w:color="auto"/>
            </w:tcBorders>
            <w:shd w:val="clear" w:color="auto" w:fill="FADDFB"/>
            <w:vAlign w:val="center"/>
            <w:hideMark/>
          </w:tcPr>
          <w:p w14:paraId="47812991" w14:textId="77777777" w:rsidR="00071858" w:rsidRPr="004D5200" w:rsidRDefault="00071858" w:rsidP="00071858">
            <w:pPr>
              <w:jc w:val="center"/>
            </w:pPr>
            <w:r w:rsidRPr="004D5200">
              <w:t>2</w:t>
            </w:r>
          </w:p>
        </w:tc>
        <w:tc>
          <w:tcPr>
            <w:tcW w:w="695" w:type="dxa"/>
            <w:tcBorders>
              <w:top w:val="single" w:sz="8" w:space="0" w:color="auto"/>
              <w:left w:val="nil"/>
              <w:bottom w:val="single" w:sz="8" w:space="0" w:color="auto"/>
              <w:right w:val="single" w:sz="8" w:space="0" w:color="auto"/>
            </w:tcBorders>
            <w:shd w:val="clear" w:color="auto" w:fill="FADDFB"/>
            <w:vAlign w:val="center"/>
            <w:hideMark/>
          </w:tcPr>
          <w:p w14:paraId="41246CA1" w14:textId="77777777" w:rsidR="00071858" w:rsidRPr="004D5200" w:rsidRDefault="00071858" w:rsidP="00071858">
            <w:pPr>
              <w:jc w:val="center"/>
            </w:pPr>
            <w:r w:rsidRPr="004D5200">
              <w:t>3</w:t>
            </w:r>
          </w:p>
        </w:tc>
        <w:tc>
          <w:tcPr>
            <w:tcW w:w="695" w:type="dxa"/>
            <w:tcBorders>
              <w:top w:val="single" w:sz="8" w:space="0" w:color="auto"/>
              <w:left w:val="nil"/>
              <w:bottom w:val="single" w:sz="8" w:space="0" w:color="auto"/>
              <w:right w:val="single" w:sz="8" w:space="0" w:color="auto"/>
            </w:tcBorders>
            <w:shd w:val="clear" w:color="auto" w:fill="FADDFB"/>
            <w:vAlign w:val="center"/>
            <w:hideMark/>
          </w:tcPr>
          <w:p w14:paraId="2D6824DF" w14:textId="77777777" w:rsidR="00071858" w:rsidRPr="004D5200" w:rsidRDefault="00071858" w:rsidP="00071858">
            <w:pPr>
              <w:jc w:val="center"/>
            </w:pPr>
            <w:r w:rsidRPr="004D5200">
              <w:t>4</w:t>
            </w:r>
          </w:p>
        </w:tc>
        <w:tc>
          <w:tcPr>
            <w:tcW w:w="695" w:type="dxa"/>
            <w:tcBorders>
              <w:top w:val="single" w:sz="8" w:space="0" w:color="auto"/>
              <w:left w:val="nil"/>
              <w:bottom w:val="single" w:sz="8" w:space="0" w:color="auto"/>
              <w:right w:val="single" w:sz="8" w:space="0" w:color="auto"/>
            </w:tcBorders>
            <w:shd w:val="clear" w:color="auto" w:fill="FADDFB"/>
            <w:vAlign w:val="center"/>
            <w:hideMark/>
          </w:tcPr>
          <w:p w14:paraId="0F5B4453" w14:textId="77777777" w:rsidR="00071858" w:rsidRPr="004D5200" w:rsidRDefault="00071858" w:rsidP="00071858">
            <w:pPr>
              <w:jc w:val="center"/>
            </w:pPr>
            <w:r w:rsidRPr="004D5200">
              <w:t>5</w:t>
            </w:r>
          </w:p>
        </w:tc>
        <w:tc>
          <w:tcPr>
            <w:tcW w:w="538" w:type="dxa"/>
            <w:tcBorders>
              <w:top w:val="single" w:sz="8" w:space="0" w:color="auto"/>
              <w:left w:val="nil"/>
              <w:bottom w:val="single" w:sz="8" w:space="0" w:color="auto"/>
              <w:right w:val="single" w:sz="8" w:space="0" w:color="auto"/>
            </w:tcBorders>
            <w:shd w:val="clear" w:color="auto" w:fill="FADDFB"/>
            <w:vAlign w:val="center"/>
            <w:hideMark/>
          </w:tcPr>
          <w:p w14:paraId="3B58D84E" w14:textId="77777777" w:rsidR="00071858" w:rsidRPr="004D5200" w:rsidRDefault="00071858" w:rsidP="00071858">
            <w:pPr>
              <w:jc w:val="center"/>
            </w:pPr>
            <w:r w:rsidRPr="004D5200">
              <w:t>6</w:t>
            </w:r>
          </w:p>
        </w:tc>
        <w:tc>
          <w:tcPr>
            <w:tcW w:w="538" w:type="dxa"/>
            <w:tcBorders>
              <w:top w:val="single" w:sz="8" w:space="0" w:color="auto"/>
              <w:left w:val="nil"/>
              <w:bottom w:val="single" w:sz="8" w:space="0" w:color="auto"/>
              <w:right w:val="single" w:sz="8" w:space="0" w:color="auto"/>
            </w:tcBorders>
            <w:shd w:val="clear" w:color="auto" w:fill="FADDFB"/>
            <w:vAlign w:val="center"/>
            <w:hideMark/>
          </w:tcPr>
          <w:p w14:paraId="5A6EEBFF" w14:textId="77777777" w:rsidR="00071858" w:rsidRPr="004D5200" w:rsidRDefault="00071858" w:rsidP="00071858">
            <w:pPr>
              <w:jc w:val="center"/>
            </w:pPr>
            <w:r w:rsidRPr="004D5200">
              <w:t>7</w:t>
            </w:r>
          </w:p>
        </w:tc>
        <w:tc>
          <w:tcPr>
            <w:tcW w:w="695" w:type="dxa"/>
            <w:tcBorders>
              <w:top w:val="single" w:sz="8" w:space="0" w:color="auto"/>
              <w:left w:val="nil"/>
              <w:bottom w:val="single" w:sz="8" w:space="0" w:color="auto"/>
              <w:right w:val="single" w:sz="8" w:space="0" w:color="auto"/>
            </w:tcBorders>
            <w:shd w:val="clear" w:color="auto" w:fill="FADDFB"/>
            <w:vAlign w:val="center"/>
            <w:hideMark/>
          </w:tcPr>
          <w:p w14:paraId="6C60704C" w14:textId="77777777" w:rsidR="00071858" w:rsidRPr="004D5200" w:rsidRDefault="00071858" w:rsidP="00071858">
            <w:pPr>
              <w:jc w:val="center"/>
            </w:pPr>
            <w:r w:rsidRPr="004D5200">
              <w:t>8</w:t>
            </w:r>
          </w:p>
        </w:tc>
        <w:tc>
          <w:tcPr>
            <w:tcW w:w="1130" w:type="dxa"/>
            <w:tcBorders>
              <w:top w:val="single" w:sz="8" w:space="0" w:color="auto"/>
              <w:left w:val="nil"/>
              <w:bottom w:val="single" w:sz="8" w:space="0" w:color="auto"/>
              <w:right w:val="single" w:sz="8" w:space="0" w:color="auto"/>
            </w:tcBorders>
            <w:shd w:val="clear" w:color="auto" w:fill="FADDFB"/>
            <w:vAlign w:val="center"/>
            <w:hideMark/>
          </w:tcPr>
          <w:p w14:paraId="4AC10B92" w14:textId="77777777" w:rsidR="00071858" w:rsidRPr="004D5200" w:rsidRDefault="00071858" w:rsidP="00071858">
            <w:pPr>
              <w:jc w:val="center"/>
              <w:rPr>
                <w:b/>
                <w:bCs/>
              </w:rPr>
            </w:pPr>
            <w:r w:rsidRPr="004D5200">
              <w:rPr>
                <w:b/>
                <w:bCs/>
              </w:rPr>
              <w:t>UKUPNO</w:t>
            </w:r>
          </w:p>
        </w:tc>
      </w:tr>
      <w:tr w:rsidR="00071858" w:rsidRPr="004D5200" w14:paraId="7A2C68E3" w14:textId="77777777" w:rsidTr="00071858">
        <w:trPr>
          <w:gridAfter w:val="1"/>
          <w:wAfter w:w="230" w:type="dxa"/>
          <w:trHeight w:val="458"/>
        </w:trPr>
        <w:tc>
          <w:tcPr>
            <w:tcW w:w="1452" w:type="dxa"/>
            <w:vMerge w:val="restart"/>
            <w:tcBorders>
              <w:top w:val="nil"/>
              <w:left w:val="single" w:sz="8" w:space="0" w:color="auto"/>
              <w:bottom w:val="double" w:sz="6" w:space="0" w:color="000000"/>
              <w:right w:val="single" w:sz="8" w:space="0" w:color="auto"/>
            </w:tcBorders>
            <w:shd w:val="clear" w:color="000000" w:fill="FFFFFF"/>
            <w:vAlign w:val="center"/>
            <w:hideMark/>
          </w:tcPr>
          <w:p w14:paraId="08FF0B16" w14:textId="77777777" w:rsidR="00071858" w:rsidRPr="004D5200" w:rsidRDefault="00071858" w:rsidP="00071858">
            <w:pPr>
              <w:jc w:val="center"/>
              <w:rPr>
                <w:b/>
                <w:bCs/>
                <w:color w:val="000000"/>
                <w:sz w:val="16"/>
                <w:szCs w:val="16"/>
              </w:rPr>
            </w:pPr>
            <w:r w:rsidRPr="004D5200">
              <w:rPr>
                <w:b/>
                <w:bCs/>
                <w:color w:val="000000"/>
                <w:sz w:val="16"/>
                <w:szCs w:val="16"/>
              </w:rPr>
              <w:t>NEPOSREDNI RAD</w:t>
            </w:r>
          </w:p>
        </w:tc>
        <w:tc>
          <w:tcPr>
            <w:tcW w:w="539" w:type="dxa"/>
            <w:vMerge w:val="restart"/>
            <w:tcBorders>
              <w:top w:val="nil"/>
              <w:left w:val="single" w:sz="8" w:space="0" w:color="auto"/>
              <w:bottom w:val="double" w:sz="6" w:space="0" w:color="000000"/>
              <w:right w:val="single" w:sz="8" w:space="0" w:color="000080"/>
            </w:tcBorders>
            <w:shd w:val="clear" w:color="000000" w:fill="FFFFFF"/>
            <w:vAlign w:val="center"/>
            <w:hideMark/>
          </w:tcPr>
          <w:p w14:paraId="3B591240" w14:textId="77777777" w:rsidR="00071858" w:rsidRPr="004D5200" w:rsidRDefault="00071858" w:rsidP="00071858">
            <w:pPr>
              <w:jc w:val="center"/>
              <w:rPr>
                <w:b/>
                <w:bCs/>
                <w:color w:val="000000"/>
              </w:rPr>
            </w:pPr>
            <w:r w:rsidRPr="004D5200">
              <w:rPr>
                <w:b/>
                <w:bCs/>
                <w:color w:val="000000"/>
              </w:rPr>
              <w:t>121</w:t>
            </w:r>
          </w:p>
        </w:tc>
        <w:tc>
          <w:tcPr>
            <w:tcW w:w="538" w:type="dxa"/>
            <w:vMerge w:val="restart"/>
            <w:tcBorders>
              <w:top w:val="nil"/>
              <w:left w:val="single" w:sz="8" w:space="0" w:color="000080"/>
              <w:bottom w:val="double" w:sz="6" w:space="0" w:color="000000"/>
              <w:right w:val="single" w:sz="8" w:space="0" w:color="000080"/>
            </w:tcBorders>
            <w:shd w:val="clear" w:color="000000" w:fill="FFFFFF"/>
            <w:vAlign w:val="center"/>
            <w:hideMark/>
          </w:tcPr>
          <w:p w14:paraId="631DF11F" w14:textId="77777777" w:rsidR="00071858" w:rsidRPr="004D5200" w:rsidRDefault="00071858" w:rsidP="00071858">
            <w:pPr>
              <w:jc w:val="center"/>
              <w:rPr>
                <w:b/>
                <w:bCs/>
                <w:color w:val="000000"/>
              </w:rPr>
            </w:pPr>
            <w:r w:rsidRPr="004D5200">
              <w:rPr>
                <w:b/>
                <w:bCs/>
                <w:color w:val="000000"/>
              </w:rPr>
              <w:t>121</w:t>
            </w:r>
          </w:p>
        </w:tc>
        <w:tc>
          <w:tcPr>
            <w:tcW w:w="538" w:type="dxa"/>
            <w:vMerge w:val="restart"/>
            <w:tcBorders>
              <w:top w:val="nil"/>
              <w:left w:val="single" w:sz="8" w:space="0" w:color="000080"/>
              <w:bottom w:val="double" w:sz="6" w:space="0" w:color="000000"/>
              <w:right w:val="single" w:sz="8" w:space="0" w:color="000080"/>
            </w:tcBorders>
            <w:shd w:val="clear" w:color="000000" w:fill="FFFFFF"/>
            <w:vAlign w:val="center"/>
            <w:hideMark/>
          </w:tcPr>
          <w:p w14:paraId="0EB8243B" w14:textId="77777777" w:rsidR="00071858" w:rsidRPr="004D5200" w:rsidRDefault="00071858" w:rsidP="00071858">
            <w:pPr>
              <w:jc w:val="center"/>
              <w:rPr>
                <w:b/>
                <w:bCs/>
                <w:color w:val="000000"/>
              </w:rPr>
            </w:pPr>
            <w:r w:rsidRPr="004D5200">
              <w:rPr>
                <w:b/>
                <w:bCs/>
                <w:color w:val="000000"/>
              </w:rPr>
              <w:t>110</w:t>
            </w:r>
          </w:p>
        </w:tc>
        <w:tc>
          <w:tcPr>
            <w:tcW w:w="538" w:type="dxa"/>
            <w:vMerge w:val="restart"/>
            <w:tcBorders>
              <w:top w:val="nil"/>
              <w:left w:val="single" w:sz="8" w:space="0" w:color="000080"/>
              <w:bottom w:val="double" w:sz="6" w:space="0" w:color="000000"/>
              <w:right w:val="single" w:sz="8" w:space="0" w:color="000080"/>
            </w:tcBorders>
            <w:shd w:val="clear" w:color="000000" w:fill="FFFFFF"/>
            <w:vAlign w:val="center"/>
            <w:hideMark/>
          </w:tcPr>
          <w:p w14:paraId="4952A979" w14:textId="77777777" w:rsidR="00071858" w:rsidRPr="004D5200" w:rsidRDefault="00071858" w:rsidP="00071858">
            <w:pPr>
              <w:jc w:val="center"/>
              <w:rPr>
                <w:b/>
                <w:bCs/>
                <w:color w:val="000000"/>
              </w:rPr>
            </w:pPr>
            <w:r w:rsidRPr="004D5200">
              <w:rPr>
                <w:b/>
                <w:bCs/>
                <w:color w:val="000000"/>
              </w:rPr>
              <w:t>121</w:t>
            </w:r>
          </w:p>
        </w:tc>
        <w:tc>
          <w:tcPr>
            <w:tcW w:w="695" w:type="dxa"/>
            <w:vMerge w:val="restart"/>
            <w:tcBorders>
              <w:top w:val="nil"/>
              <w:left w:val="single" w:sz="8" w:space="0" w:color="000080"/>
              <w:bottom w:val="double" w:sz="6" w:space="0" w:color="000000"/>
              <w:right w:val="single" w:sz="8" w:space="0" w:color="000080"/>
            </w:tcBorders>
            <w:shd w:val="clear" w:color="000000" w:fill="FFFFFF"/>
            <w:vAlign w:val="center"/>
            <w:hideMark/>
          </w:tcPr>
          <w:p w14:paraId="033C7016" w14:textId="77777777" w:rsidR="00071858" w:rsidRPr="004D5200" w:rsidRDefault="00071858" w:rsidP="00071858">
            <w:pPr>
              <w:jc w:val="center"/>
              <w:rPr>
                <w:b/>
                <w:bCs/>
                <w:color w:val="000000"/>
              </w:rPr>
            </w:pPr>
            <w:r w:rsidRPr="004D5200">
              <w:rPr>
                <w:b/>
                <w:bCs/>
                <w:color w:val="000000"/>
              </w:rPr>
              <w:t>104,5</w:t>
            </w:r>
          </w:p>
        </w:tc>
        <w:tc>
          <w:tcPr>
            <w:tcW w:w="538" w:type="dxa"/>
            <w:vMerge w:val="restart"/>
            <w:tcBorders>
              <w:top w:val="nil"/>
              <w:left w:val="single" w:sz="8" w:space="0" w:color="000080"/>
              <w:bottom w:val="double" w:sz="6" w:space="0" w:color="000000"/>
              <w:right w:val="single" w:sz="8" w:space="0" w:color="000080"/>
            </w:tcBorders>
            <w:shd w:val="clear" w:color="000000" w:fill="FFFFFF"/>
            <w:vAlign w:val="center"/>
            <w:hideMark/>
          </w:tcPr>
          <w:p w14:paraId="40A4A966" w14:textId="77777777" w:rsidR="00071858" w:rsidRPr="004D5200" w:rsidRDefault="00071858" w:rsidP="00071858">
            <w:pPr>
              <w:jc w:val="center"/>
              <w:rPr>
                <w:b/>
                <w:bCs/>
                <w:color w:val="000000"/>
              </w:rPr>
            </w:pPr>
            <w:r w:rsidRPr="004D5200">
              <w:rPr>
                <w:b/>
                <w:bCs/>
                <w:color w:val="000000"/>
              </w:rPr>
              <w:t>110</w:t>
            </w:r>
          </w:p>
        </w:tc>
        <w:tc>
          <w:tcPr>
            <w:tcW w:w="695" w:type="dxa"/>
            <w:vMerge w:val="restart"/>
            <w:tcBorders>
              <w:top w:val="nil"/>
              <w:left w:val="single" w:sz="8" w:space="0" w:color="000080"/>
              <w:bottom w:val="double" w:sz="6" w:space="0" w:color="000000"/>
              <w:right w:val="single" w:sz="8" w:space="0" w:color="000080"/>
            </w:tcBorders>
            <w:shd w:val="clear" w:color="000000" w:fill="FFFFFF"/>
            <w:vAlign w:val="center"/>
            <w:hideMark/>
          </w:tcPr>
          <w:p w14:paraId="08038ABF" w14:textId="77777777" w:rsidR="00071858" w:rsidRPr="004D5200" w:rsidRDefault="00071858" w:rsidP="00071858">
            <w:pPr>
              <w:jc w:val="center"/>
              <w:rPr>
                <w:b/>
                <w:bCs/>
                <w:color w:val="000000"/>
              </w:rPr>
            </w:pPr>
            <w:r w:rsidRPr="004D5200">
              <w:rPr>
                <w:b/>
                <w:bCs/>
                <w:color w:val="000000"/>
              </w:rPr>
              <w:t>126,5</w:t>
            </w:r>
          </w:p>
        </w:tc>
        <w:tc>
          <w:tcPr>
            <w:tcW w:w="695" w:type="dxa"/>
            <w:vMerge w:val="restart"/>
            <w:tcBorders>
              <w:top w:val="nil"/>
              <w:left w:val="single" w:sz="8" w:space="0" w:color="000080"/>
              <w:bottom w:val="double" w:sz="6" w:space="0" w:color="000000"/>
              <w:right w:val="single" w:sz="8" w:space="0" w:color="000080"/>
            </w:tcBorders>
            <w:shd w:val="clear" w:color="000000" w:fill="FFFFFF"/>
            <w:vAlign w:val="center"/>
            <w:hideMark/>
          </w:tcPr>
          <w:p w14:paraId="0AEE7FF5" w14:textId="77777777" w:rsidR="00071858" w:rsidRPr="004D5200" w:rsidRDefault="00071858" w:rsidP="00071858">
            <w:pPr>
              <w:jc w:val="center"/>
              <w:rPr>
                <w:b/>
                <w:bCs/>
                <w:color w:val="000000"/>
              </w:rPr>
            </w:pPr>
            <w:r w:rsidRPr="004D5200">
              <w:rPr>
                <w:b/>
                <w:bCs/>
                <w:color w:val="000000"/>
              </w:rPr>
              <w:t>115,5</w:t>
            </w:r>
          </w:p>
        </w:tc>
        <w:tc>
          <w:tcPr>
            <w:tcW w:w="695" w:type="dxa"/>
            <w:vMerge w:val="restart"/>
            <w:tcBorders>
              <w:top w:val="nil"/>
              <w:left w:val="single" w:sz="8" w:space="0" w:color="000080"/>
              <w:bottom w:val="double" w:sz="6" w:space="0" w:color="000000"/>
              <w:right w:val="single" w:sz="8" w:space="0" w:color="000080"/>
            </w:tcBorders>
            <w:shd w:val="clear" w:color="000000" w:fill="FFFFFF"/>
            <w:vAlign w:val="center"/>
            <w:hideMark/>
          </w:tcPr>
          <w:p w14:paraId="7AAF80D0" w14:textId="77777777" w:rsidR="00071858" w:rsidRPr="004D5200" w:rsidRDefault="00071858" w:rsidP="00071858">
            <w:pPr>
              <w:jc w:val="center"/>
              <w:rPr>
                <w:b/>
                <w:bCs/>
                <w:color w:val="000000"/>
              </w:rPr>
            </w:pPr>
            <w:r w:rsidRPr="004D5200">
              <w:rPr>
                <w:b/>
                <w:bCs/>
                <w:color w:val="000000"/>
              </w:rPr>
              <w:t>115,5</w:t>
            </w:r>
          </w:p>
        </w:tc>
        <w:tc>
          <w:tcPr>
            <w:tcW w:w="538" w:type="dxa"/>
            <w:vMerge w:val="restart"/>
            <w:tcBorders>
              <w:top w:val="nil"/>
              <w:left w:val="single" w:sz="8" w:space="0" w:color="000080"/>
              <w:bottom w:val="double" w:sz="6" w:space="0" w:color="000000"/>
              <w:right w:val="single" w:sz="8" w:space="0" w:color="000080"/>
            </w:tcBorders>
            <w:shd w:val="clear" w:color="000000" w:fill="FFFFFF"/>
            <w:vAlign w:val="center"/>
            <w:hideMark/>
          </w:tcPr>
          <w:p w14:paraId="39EDAF36" w14:textId="77777777" w:rsidR="00071858" w:rsidRPr="004D5200" w:rsidRDefault="00071858" w:rsidP="00071858">
            <w:pPr>
              <w:jc w:val="center"/>
              <w:rPr>
                <w:b/>
                <w:bCs/>
                <w:color w:val="000000"/>
              </w:rPr>
            </w:pPr>
            <w:r w:rsidRPr="004D5200">
              <w:rPr>
                <w:b/>
                <w:bCs/>
                <w:color w:val="000000"/>
              </w:rPr>
              <w:t>110</w:t>
            </w:r>
          </w:p>
        </w:tc>
        <w:tc>
          <w:tcPr>
            <w:tcW w:w="538" w:type="dxa"/>
            <w:vMerge w:val="restart"/>
            <w:tcBorders>
              <w:top w:val="nil"/>
              <w:left w:val="single" w:sz="8" w:space="0" w:color="000080"/>
              <w:bottom w:val="double" w:sz="6" w:space="0" w:color="000000"/>
              <w:right w:val="single" w:sz="8" w:space="0" w:color="000080"/>
            </w:tcBorders>
            <w:shd w:val="clear" w:color="000000" w:fill="FFFFFF"/>
            <w:vAlign w:val="center"/>
            <w:hideMark/>
          </w:tcPr>
          <w:p w14:paraId="6E678A00" w14:textId="77777777" w:rsidR="00071858" w:rsidRPr="004D5200" w:rsidRDefault="00071858" w:rsidP="00071858">
            <w:pPr>
              <w:jc w:val="center"/>
              <w:rPr>
                <w:b/>
                <w:bCs/>
                <w:color w:val="000000"/>
              </w:rPr>
            </w:pPr>
            <w:r w:rsidRPr="004D5200">
              <w:rPr>
                <w:b/>
                <w:bCs/>
                <w:color w:val="000000"/>
              </w:rPr>
              <w:t>121</w:t>
            </w:r>
          </w:p>
        </w:tc>
        <w:tc>
          <w:tcPr>
            <w:tcW w:w="695" w:type="dxa"/>
            <w:vMerge w:val="restart"/>
            <w:tcBorders>
              <w:top w:val="nil"/>
              <w:left w:val="single" w:sz="8" w:space="0" w:color="000080"/>
              <w:bottom w:val="double" w:sz="6" w:space="0" w:color="000000"/>
              <w:right w:val="single" w:sz="8" w:space="0" w:color="000080"/>
            </w:tcBorders>
            <w:shd w:val="clear" w:color="000000" w:fill="FFFFFF"/>
            <w:vAlign w:val="center"/>
            <w:hideMark/>
          </w:tcPr>
          <w:p w14:paraId="1526049C" w14:textId="77777777" w:rsidR="00071858" w:rsidRPr="004D5200" w:rsidRDefault="00071858" w:rsidP="00071858">
            <w:pPr>
              <w:jc w:val="center"/>
              <w:rPr>
                <w:b/>
                <w:bCs/>
                <w:color w:val="000000"/>
              </w:rPr>
            </w:pPr>
            <w:r w:rsidRPr="004D5200">
              <w:rPr>
                <w:b/>
                <w:bCs/>
                <w:color w:val="000000"/>
              </w:rPr>
              <w:t>115,5</w:t>
            </w:r>
          </w:p>
        </w:tc>
        <w:tc>
          <w:tcPr>
            <w:tcW w:w="1130" w:type="dxa"/>
            <w:vMerge w:val="restart"/>
            <w:tcBorders>
              <w:top w:val="nil"/>
              <w:left w:val="single" w:sz="8" w:space="0" w:color="000080"/>
              <w:bottom w:val="double" w:sz="6" w:space="0" w:color="000000"/>
              <w:right w:val="single" w:sz="8" w:space="0" w:color="000080"/>
            </w:tcBorders>
            <w:shd w:val="clear" w:color="auto" w:fill="FADDFB"/>
            <w:vAlign w:val="center"/>
            <w:hideMark/>
          </w:tcPr>
          <w:p w14:paraId="6E8B89A5" w14:textId="77777777" w:rsidR="00071858" w:rsidRPr="004D5200" w:rsidRDefault="00071858" w:rsidP="00071858">
            <w:pPr>
              <w:jc w:val="center"/>
              <w:rPr>
                <w:b/>
                <w:bCs/>
              </w:rPr>
            </w:pPr>
            <w:r w:rsidRPr="004D5200">
              <w:rPr>
                <w:b/>
                <w:bCs/>
              </w:rPr>
              <w:t>1391,5</w:t>
            </w:r>
          </w:p>
        </w:tc>
      </w:tr>
      <w:tr w:rsidR="00071858" w:rsidRPr="004D5200" w14:paraId="2DBE4411" w14:textId="77777777" w:rsidTr="00071858">
        <w:trPr>
          <w:trHeight w:val="272"/>
        </w:trPr>
        <w:tc>
          <w:tcPr>
            <w:tcW w:w="1452" w:type="dxa"/>
            <w:vMerge/>
            <w:tcBorders>
              <w:top w:val="nil"/>
              <w:left w:val="single" w:sz="8" w:space="0" w:color="auto"/>
              <w:bottom w:val="double" w:sz="6" w:space="0" w:color="000000"/>
              <w:right w:val="single" w:sz="8" w:space="0" w:color="auto"/>
            </w:tcBorders>
            <w:vAlign w:val="center"/>
            <w:hideMark/>
          </w:tcPr>
          <w:p w14:paraId="14C0C6AD" w14:textId="77777777" w:rsidR="00071858" w:rsidRPr="004D5200" w:rsidRDefault="00071858" w:rsidP="00071858">
            <w:pPr>
              <w:rPr>
                <w:b/>
                <w:bCs/>
                <w:color w:val="000000"/>
                <w:sz w:val="16"/>
                <w:szCs w:val="16"/>
              </w:rPr>
            </w:pPr>
          </w:p>
        </w:tc>
        <w:tc>
          <w:tcPr>
            <w:tcW w:w="539" w:type="dxa"/>
            <w:vMerge/>
            <w:tcBorders>
              <w:top w:val="nil"/>
              <w:left w:val="single" w:sz="8" w:space="0" w:color="auto"/>
              <w:bottom w:val="double" w:sz="6" w:space="0" w:color="000000"/>
              <w:right w:val="single" w:sz="8" w:space="0" w:color="000080"/>
            </w:tcBorders>
            <w:vAlign w:val="center"/>
            <w:hideMark/>
          </w:tcPr>
          <w:p w14:paraId="42929837" w14:textId="77777777" w:rsidR="00071858" w:rsidRPr="004D5200" w:rsidRDefault="00071858" w:rsidP="00071858">
            <w:pPr>
              <w:rPr>
                <w:b/>
                <w:bCs/>
                <w:color w:val="000000"/>
              </w:rPr>
            </w:pPr>
          </w:p>
        </w:tc>
        <w:tc>
          <w:tcPr>
            <w:tcW w:w="538" w:type="dxa"/>
            <w:vMerge/>
            <w:tcBorders>
              <w:top w:val="nil"/>
              <w:left w:val="single" w:sz="8" w:space="0" w:color="000080"/>
              <w:bottom w:val="double" w:sz="6" w:space="0" w:color="000000"/>
              <w:right w:val="single" w:sz="8" w:space="0" w:color="000080"/>
            </w:tcBorders>
            <w:vAlign w:val="center"/>
            <w:hideMark/>
          </w:tcPr>
          <w:p w14:paraId="0CE646C2" w14:textId="77777777" w:rsidR="00071858" w:rsidRPr="004D5200" w:rsidRDefault="00071858" w:rsidP="00071858">
            <w:pPr>
              <w:rPr>
                <w:b/>
                <w:bCs/>
                <w:color w:val="000000"/>
              </w:rPr>
            </w:pPr>
          </w:p>
        </w:tc>
        <w:tc>
          <w:tcPr>
            <w:tcW w:w="538" w:type="dxa"/>
            <w:vMerge/>
            <w:tcBorders>
              <w:top w:val="nil"/>
              <w:left w:val="single" w:sz="8" w:space="0" w:color="000080"/>
              <w:bottom w:val="double" w:sz="6" w:space="0" w:color="000000"/>
              <w:right w:val="single" w:sz="8" w:space="0" w:color="000080"/>
            </w:tcBorders>
            <w:vAlign w:val="center"/>
            <w:hideMark/>
          </w:tcPr>
          <w:p w14:paraId="79352C9B" w14:textId="77777777" w:rsidR="00071858" w:rsidRPr="004D5200" w:rsidRDefault="00071858" w:rsidP="00071858">
            <w:pPr>
              <w:rPr>
                <w:b/>
                <w:bCs/>
                <w:color w:val="000000"/>
              </w:rPr>
            </w:pPr>
          </w:p>
        </w:tc>
        <w:tc>
          <w:tcPr>
            <w:tcW w:w="538" w:type="dxa"/>
            <w:vMerge/>
            <w:tcBorders>
              <w:top w:val="nil"/>
              <w:left w:val="single" w:sz="8" w:space="0" w:color="000080"/>
              <w:bottom w:val="double" w:sz="6" w:space="0" w:color="000000"/>
              <w:right w:val="single" w:sz="8" w:space="0" w:color="000080"/>
            </w:tcBorders>
            <w:vAlign w:val="center"/>
            <w:hideMark/>
          </w:tcPr>
          <w:p w14:paraId="07FD35FD" w14:textId="77777777" w:rsidR="00071858" w:rsidRPr="004D5200" w:rsidRDefault="00071858" w:rsidP="00071858">
            <w:pPr>
              <w:rPr>
                <w:b/>
                <w:bCs/>
                <w:color w:val="000000"/>
              </w:rPr>
            </w:pPr>
          </w:p>
        </w:tc>
        <w:tc>
          <w:tcPr>
            <w:tcW w:w="695" w:type="dxa"/>
            <w:vMerge/>
            <w:tcBorders>
              <w:top w:val="nil"/>
              <w:left w:val="single" w:sz="8" w:space="0" w:color="000080"/>
              <w:bottom w:val="double" w:sz="6" w:space="0" w:color="000000"/>
              <w:right w:val="single" w:sz="8" w:space="0" w:color="000080"/>
            </w:tcBorders>
            <w:vAlign w:val="center"/>
            <w:hideMark/>
          </w:tcPr>
          <w:p w14:paraId="180CF22B" w14:textId="77777777" w:rsidR="00071858" w:rsidRPr="004D5200" w:rsidRDefault="00071858" w:rsidP="00071858">
            <w:pPr>
              <w:rPr>
                <w:b/>
                <w:bCs/>
                <w:color w:val="000000"/>
              </w:rPr>
            </w:pPr>
          </w:p>
        </w:tc>
        <w:tc>
          <w:tcPr>
            <w:tcW w:w="538" w:type="dxa"/>
            <w:vMerge/>
            <w:tcBorders>
              <w:top w:val="nil"/>
              <w:left w:val="single" w:sz="8" w:space="0" w:color="000080"/>
              <w:bottom w:val="double" w:sz="6" w:space="0" w:color="000000"/>
              <w:right w:val="single" w:sz="8" w:space="0" w:color="000080"/>
            </w:tcBorders>
            <w:vAlign w:val="center"/>
            <w:hideMark/>
          </w:tcPr>
          <w:p w14:paraId="43B32B7F" w14:textId="77777777" w:rsidR="00071858" w:rsidRPr="004D5200" w:rsidRDefault="00071858" w:rsidP="00071858">
            <w:pPr>
              <w:rPr>
                <w:b/>
                <w:bCs/>
                <w:color w:val="000000"/>
              </w:rPr>
            </w:pPr>
          </w:p>
        </w:tc>
        <w:tc>
          <w:tcPr>
            <w:tcW w:w="695" w:type="dxa"/>
            <w:vMerge/>
            <w:tcBorders>
              <w:top w:val="nil"/>
              <w:left w:val="single" w:sz="8" w:space="0" w:color="000080"/>
              <w:bottom w:val="double" w:sz="6" w:space="0" w:color="000000"/>
              <w:right w:val="single" w:sz="8" w:space="0" w:color="000080"/>
            </w:tcBorders>
            <w:vAlign w:val="center"/>
            <w:hideMark/>
          </w:tcPr>
          <w:p w14:paraId="4B9872BD" w14:textId="77777777" w:rsidR="00071858" w:rsidRPr="004D5200" w:rsidRDefault="00071858" w:rsidP="00071858">
            <w:pPr>
              <w:rPr>
                <w:b/>
                <w:bCs/>
                <w:color w:val="000000"/>
              </w:rPr>
            </w:pPr>
          </w:p>
        </w:tc>
        <w:tc>
          <w:tcPr>
            <w:tcW w:w="695" w:type="dxa"/>
            <w:vMerge/>
            <w:tcBorders>
              <w:top w:val="nil"/>
              <w:left w:val="single" w:sz="8" w:space="0" w:color="000080"/>
              <w:bottom w:val="double" w:sz="6" w:space="0" w:color="000000"/>
              <w:right w:val="single" w:sz="8" w:space="0" w:color="000080"/>
            </w:tcBorders>
            <w:vAlign w:val="center"/>
            <w:hideMark/>
          </w:tcPr>
          <w:p w14:paraId="3276A111" w14:textId="77777777" w:rsidR="00071858" w:rsidRPr="004D5200" w:rsidRDefault="00071858" w:rsidP="00071858">
            <w:pPr>
              <w:rPr>
                <w:b/>
                <w:bCs/>
                <w:color w:val="000000"/>
              </w:rPr>
            </w:pPr>
          </w:p>
        </w:tc>
        <w:tc>
          <w:tcPr>
            <w:tcW w:w="695" w:type="dxa"/>
            <w:vMerge/>
            <w:tcBorders>
              <w:top w:val="nil"/>
              <w:left w:val="single" w:sz="8" w:space="0" w:color="000080"/>
              <w:bottom w:val="double" w:sz="6" w:space="0" w:color="000000"/>
              <w:right w:val="single" w:sz="8" w:space="0" w:color="000080"/>
            </w:tcBorders>
            <w:vAlign w:val="center"/>
            <w:hideMark/>
          </w:tcPr>
          <w:p w14:paraId="0C0DCBF1" w14:textId="77777777" w:rsidR="00071858" w:rsidRPr="004D5200" w:rsidRDefault="00071858" w:rsidP="00071858">
            <w:pPr>
              <w:rPr>
                <w:b/>
                <w:bCs/>
                <w:color w:val="000000"/>
              </w:rPr>
            </w:pPr>
          </w:p>
        </w:tc>
        <w:tc>
          <w:tcPr>
            <w:tcW w:w="538" w:type="dxa"/>
            <w:vMerge/>
            <w:tcBorders>
              <w:top w:val="nil"/>
              <w:left w:val="single" w:sz="8" w:space="0" w:color="000080"/>
              <w:bottom w:val="double" w:sz="6" w:space="0" w:color="000000"/>
              <w:right w:val="single" w:sz="8" w:space="0" w:color="000080"/>
            </w:tcBorders>
            <w:vAlign w:val="center"/>
            <w:hideMark/>
          </w:tcPr>
          <w:p w14:paraId="085589F6" w14:textId="77777777" w:rsidR="00071858" w:rsidRPr="004D5200" w:rsidRDefault="00071858" w:rsidP="00071858">
            <w:pPr>
              <w:rPr>
                <w:b/>
                <w:bCs/>
                <w:color w:val="000000"/>
              </w:rPr>
            </w:pPr>
          </w:p>
        </w:tc>
        <w:tc>
          <w:tcPr>
            <w:tcW w:w="538" w:type="dxa"/>
            <w:vMerge/>
            <w:tcBorders>
              <w:top w:val="nil"/>
              <w:left w:val="single" w:sz="8" w:space="0" w:color="000080"/>
              <w:bottom w:val="double" w:sz="6" w:space="0" w:color="000000"/>
              <w:right w:val="single" w:sz="8" w:space="0" w:color="000080"/>
            </w:tcBorders>
            <w:vAlign w:val="center"/>
            <w:hideMark/>
          </w:tcPr>
          <w:p w14:paraId="549A58B0" w14:textId="77777777" w:rsidR="00071858" w:rsidRPr="004D5200" w:rsidRDefault="00071858" w:rsidP="00071858">
            <w:pPr>
              <w:rPr>
                <w:b/>
                <w:bCs/>
                <w:color w:val="000000"/>
              </w:rPr>
            </w:pPr>
          </w:p>
        </w:tc>
        <w:tc>
          <w:tcPr>
            <w:tcW w:w="695" w:type="dxa"/>
            <w:vMerge/>
            <w:tcBorders>
              <w:top w:val="nil"/>
              <w:left w:val="single" w:sz="8" w:space="0" w:color="000080"/>
              <w:bottom w:val="double" w:sz="6" w:space="0" w:color="000000"/>
              <w:right w:val="single" w:sz="8" w:space="0" w:color="000080"/>
            </w:tcBorders>
            <w:vAlign w:val="center"/>
            <w:hideMark/>
          </w:tcPr>
          <w:p w14:paraId="40494C3A" w14:textId="77777777" w:rsidR="00071858" w:rsidRPr="004D5200" w:rsidRDefault="00071858" w:rsidP="00071858">
            <w:pPr>
              <w:rPr>
                <w:b/>
                <w:bCs/>
                <w:color w:val="000000"/>
              </w:rPr>
            </w:pPr>
          </w:p>
        </w:tc>
        <w:tc>
          <w:tcPr>
            <w:tcW w:w="1130" w:type="dxa"/>
            <w:vMerge/>
            <w:tcBorders>
              <w:top w:val="nil"/>
              <w:left w:val="single" w:sz="8" w:space="0" w:color="000080"/>
              <w:bottom w:val="double" w:sz="6" w:space="0" w:color="000000"/>
              <w:right w:val="single" w:sz="8" w:space="0" w:color="000080"/>
            </w:tcBorders>
            <w:shd w:val="clear" w:color="auto" w:fill="FADDFB"/>
            <w:vAlign w:val="center"/>
            <w:hideMark/>
          </w:tcPr>
          <w:p w14:paraId="56FE2350" w14:textId="77777777" w:rsidR="00071858" w:rsidRPr="004D5200" w:rsidRDefault="00071858" w:rsidP="00071858">
            <w:pPr>
              <w:rPr>
                <w:b/>
                <w:bCs/>
              </w:rPr>
            </w:pPr>
          </w:p>
        </w:tc>
        <w:tc>
          <w:tcPr>
            <w:tcW w:w="230" w:type="dxa"/>
            <w:tcBorders>
              <w:top w:val="nil"/>
              <w:left w:val="nil"/>
              <w:bottom w:val="nil"/>
              <w:right w:val="nil"/>
            </w:tcBorders>
            <w:shd w:val="clear" w:color="auto" w:fill="auto"/>
            <w:noWrap/>
            <w:vAlign w:val="bottom"/>
            <w:hideMark/>
          </w:tcPr>
          <w:p w14:paraId="6E9D9086" w14:textId="77777777" w:rsidR="00071858" w:rsidRPr="004D5200" w:rsidRDefault="00071858" w:rsidP="00071858">
            <w:pPr>
              <w:jc w:val="center"/>
              <w:rPr>
                <w:b/>
                <w:bCs/>
              </w:rPr>
            </w:pPr>
          </w:p>
        </w:tc>
      </w:tr>
      <w:tr w:rsidR="00071858" w:rsidRPr="004D5200" w14:paraId="75F2F51C" w14:textId="77777777" w:rsidTr="00071858">
        <w:trPr>
          <w:trHeight w:val="272"/>
        </w:trPr>
        <w:tc>
          <w:tcPr>
            <w:tcW w:w="1452" w:type="dxa"/>
            <w:vMerge w:val="restart"/>
            <w:tcBorders>
              <w:top w:val="nil"/>
              <w:left w:val="single" w:sz="8" w:space="0" w:color="auto"/>
              <w:bottom w:val="single" w:sz="8" w:space="0" w:color="000000"/>
              <w:right w:val="single" w:sz="8" w:space="0" w:color="auto"/>
            </w:tcBorders>
            <w:shd w:val="clear" w:color="auto" w:fill="auto"/>
            <w:vAlign w:val="center"/>
            <w:hideMark/>
          </w:tcPr>
          <w:p w14:paraId="7745FC7D" w14:textId="77777777" w:rsidR="00071858" w:rsidRPr="004D5200" w:rsidRDefault="00071858" w:rsidP="00071858">
            <w:pPr>
              <w:jc w:val="center"/>
              <w:rPr>
                <w:color w:val="000000"/>
                <w:sz w:val="18"/>
                <w:szCs w:val="18"/>
              </w:rPr>
            </w:pPr>
            <w:r w:rsidRPr="004D5200">
              <w:rPr>
                <w:color w:val="000000"/>
                <w:sz w:val="18"/>
                <w:szCs w:val="18"/>
              </w:rPr>
              <w:t>PLANIRANJE DNEVNO</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hideMark/>
          </w:tcPr>
          <w:p w14:paraId="52F45014" w14:textId="77777777" w:rsidR="00071858" w:rsidRPr="004D5200" w:rsidRDefault="00071858" w:rsidP="00071858">
            <w:pPr>
              <w:jc w:val="center"/>
              <w:rPr>
                <w:color w:val="000000"/>
                <w:sz w:val="20"/>
                <w:szCs w:val="20"/>
              </w:rPr>
            </w:pPr>
            <w:r w:rsidRPr="004D5200">
              <w:rPr>
                <w:color w:val="000000"/>
                <w:sz w:val="20"/>
                <w:szCs w:val="20"/>
              </w:rPr>
              <w:t>22</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01B0F519" w14:textId="77777777" w:rsidR="00071858" w:rsidRPr="004D5200" w:rsidRDefault="00071858" w:rsidP="00071858">
            <w:pPr>
              <w:jc w:val="center"/>
              <w:rPr>
                <w:color w:val="000000"/>
                <w:sz w:val="20"/>
                <w:szCs w:val="20"/>
              </w:rPr>
            </w:pPr>
            <w:r w:rsidRPr="004D5200">
              <w:rPr>
                <w:color w:val="000000"/>
                <w:sz w:val="20"/>
                <w:szCs w:val="20"/>
              </w:rPr>
              <w:t>22</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7CB76DC9" w14:textId="77777777" w:rsidR="00071858" w:rsidRPr="004D5200" w:rsidRDefault="00071858" w:rsidP="00071858">
            <w:pPr>
              <w:jc w:val="center"/>
              <w:rPr>
                <w:color w:val="000000"/>
                <w:sz w:val="20"/>
                <w:szCs w:val="20"/>
              </w:rPr>
            </w:pPr>
            <w:r w:rsidRPr="004D5200">
              <w:rPr>
                <w:color w:val="000000"/>
                <w:sz w:val="20"/>
                <w:szCs w:val="20"/>
              </w:rPr>
              <w:t>20</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23FBB095" w14:textId="77777777" w:rsidR="00071858" w:rsidRPr="004D5200" w:rsidRDefault="00071858" w:rsidP="00071858">
            <w:pPr>
              <w:jc w:val="center"/>
              <w:rPr>
                <w:color w:val="000000"/>
                <w:sz w:val="20"/>
                <w:szCs w:val="20"/>
              </w:rPr>
            </w:pPr>
            <w:r w:rsidRPr="004D5200">
              <w:rPr>
                <w:color w:val="000000"/>
                <w:sz w:val="20"/>
                <w:szCs w:val="20"/>
              </w:rPr>
              <w:t>22</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09B21894" w14:textId="77777777" w:rsidR="00071858" w:rsidRPr="004D5200" w:rsidRDefault="00071858" w:rsidP="00071858">
            <w:pPr>
              <w:jc w:val="center"/>
              <w:rPr>
                <w:color w:val="000000"/>
                <w:sz w:val="20"/>
                <w:szCs w:val="20"/>
              </w:rPr>
            </w:pPr>
            <w:r w:rsidRPr="004D5200">
              <w:rPr>
                <w:color w:val="000000"/>
                <w:sz w:val="20"/>
                <w:szCs w:val="20"/>
              </w:rPr>
              <w:t>19</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10658E15" w14:textId="77777777" w:rsidR="00071858" w:rsidRPr="004D5200" w:rsidRDefault="00071858" w:rsidP="00071858">
            <w:pPr>
              <w:jc w:val="center"/>
              <w:rPr>
                <w:color w:val="000000"/>
                <w:sz w:val="20"/>
                <w:szCs w:val="20"/>
              </w:rPr>
            </w:pPr>
            <w:r w:rsidRPr="004D5200">
              <w:rPr>
                <w:color w:val="000000"/>
                <w:sz w:val="20"/>
                <w:szCs w:val="20"/>
              </w:rPr>
              <w:t>20</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23086478" w14:textId="77777777" w:rsidR="00071858" w:rsidRPr="004D5200" w:rsidRDefault="00071858" w:rsidP="00071858">
            <w:pPr>
              <w:jc w:val="center"/>
              <w:rPr>
                <w:color w:val="000000"/>
                <w:sz w:val="20"/>
                <w:szCs w:val="20"/>
              </w:rPr>
            </w:pPr>
            <w:r w:rsidRPr="004D5200">
              <w:rPr>
                <w:color w:val="000000"/>
                <w:sz w:val="20"/>
                <w:szCs w:val="20"/>
              </w:rPr>
              <w:t>23</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140302D9" w14:textId="77777777" w:rsidR="00071858" w:rsidRPr="004D5200" w:rsidRDefault="00071858" w:rsidP="00071858">
            <w:pPr>
              <w:jc w:val="center"/>
              <w:rPr>
                <w:color w:val="000000"/>
                <w:sz w:val="20"/>
                <w:szCs w:val="20"/>
              </w:rPr>
            </w:pPr>
            <w:r w:rsidRPr="004D5200">
              <w:rPr>
                <w:color w:val="000000"/>
                <w:sz w:val="20"/>
                <w:szCs w:val="20"/>
              </w:rPr>
              <w:t>21</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5290FB99" w14:textId="77777777" w:rsidR="00071858" w:rsidRPr="004D5200" w:rsidRDefault="00071858" w:rsidP="00071858">
            <w:pPr>
              <w:jc w:val="center"/>
              <w:rPr>
                <w:color w:val="000000"/>
                <w:sz w:val="20"/>
                <w:szCs w:val="20"/>
              </w:rPr>
            </w:pPr>
            <w:r w:rsidRPr="004D5200">
              <w:rPr>
                <w:color w:val="000000"/>
                <w:sz w:val="20"/>
                <w:szCs w:val="20"/>
              </w:rPr>
              <w:t>21</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1F110256" w14:textId="77777777" w:rsidR="00071858" w:rsidRPr="004D5200" w:rsidRDefault="00071858" w:rsidP="00071858">
            <w:pPr>
              <w:jc w:val="center"/>
              <w:rPr>
                <w:color w:val="000000"/>
                <w:sz w:val="20"/>
                <w:szCs w:val="20"/>
              </w:rPr>
            </w:pPr>
            <w:r w:rsidRPr="004D5200">
              <w:rPr>
                <w:color w:val="000000"/>
                <w:sz w:val="20"/>
                <w:szCs w:val="20"/>
              </w:rPr>
              <w:t>20</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6A936A57" w14:textId="77777777" w:rsidR="00071858" w:rsidRPr="004D5200" w:rsidRDefault="00071858" w:rsidP="00071858">
            <w:pPr>
              <w:jc w:val="center"/>
              <w:rPr>
                <w:color w:val="000000"/>
                <w:sz w:val="20"/>
                <w:szCs w:val="20"/>
              </w:rPr>
            </w:pPr>
            <w:r w:rsidRPr="004D5200">
              <w:rPr>
                <w:color w:val="000000"/>
                <w:sz w:val="20"/>
                <w:szCs w:val="20"/>
              </w:rPr>
              <w:t>22</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3463884A" w14:textId="77777777" w:rsidR="00071858" w:rsidRPr="004D5200" w:rsidRDefault="00071858" w:rsidP="00071858">
            <w:pPr>
              <w:jc w:val="center"/>
              <w:rPr>
                <w:color w:val="000000"/>
                <w:sz w:val="20"/>
                <w:szCs w:val="20"/>
              </w:rPr>
            </w:pPr>
            <w:r w:rsidRPr="004D5200">
              <w:rPr>
                <w:color w:val="000000"/>
                <w:sz w:val="20"/>
                <w:szCs w:val="20"/>
              </w:rPr>
              <w:t>21</w:t>
            </w:r>
          </w:p>
        </w:tc>
        <w:tc>
          <w:tcPr>
            <w:tcW w:w="1130" w:type="dxa"/>
            <w:vMerge w:val="restart"/>
            <w:tcBorders>
              <w:top w:val="nil"/>
              <w:left w:val="single" w:sz="8" w:space="0" w:color="auto"/>
              <w:bottom w:val="single" w:sz="8" w:space="0" w:color="000000"/>
              <w:right w:val="single" w:sz="8" w:space="0" w:color="auto"/>
            </w:tcBorders>
            <w:shd w:val="clear" w:color="auto" w:fill="FADDFB"/>
            <w:vAlign w:val="center"/>
            <w:hideMark/>
          </w:tcPr>
          <w:p w14:paraId="69703BF2" w14:textId="77777777" w:rsidR="00071858" w:rsidRPr="004D5200" w:rsidRDefault="00071858" w:rsidP="00071858">
            <w:pPr>
              <w:jc w:val="center"/>
              <w:rPr>
                <w:b/>
                <w:bCs/>
                <w:color w:val="000000"/>
              </w:rPr>
            </w:pPr>
            <w:r w:rsidRPr="004D5200">
              <w:rPr>
                <w:b/>
                <w:bCs/>
                <w:color w:val="000000"/>
              </w:rPr>
              <w:t>253</w:t>
            </w:r>
          </w:p>
        </w:tc>
        <w:tc>
          <w:tcPr>
            <w:tcW w:w="230" w:type="dxa"/>
            <w:vAlign w:val="center"/>
            <w:hideMark/>
          </w:tcPr>
          <w:p w14:paraId="11B8B48B" w14:textId="77777777" w:rsidR="00071858" w:rsidRPr="004D5200" w:rsidRDefault="00071858" w:rsidP="00071858">
            <w:pPr>
              <w:rPr>
                <w:sz w:val="20"/>
                <w:szCs w:val="20"/>
              </w:rPr>
            </w:pPr>
          </w:p>
        </w:tc>
      </w:tr>
      <w:tr w:rsidR="00071858" w:rsidRPr="004D5200" w14:paraId="7D8DC099" w14:textId="77777777" w:rsidTr="00071858">
        <w:trPr>
          <w:trHeight w:val="272"/>
        </w:trPr>
        <w:tc>
          <w:tcPr>
            <w:tcW w:w="1452" w:type="dxa"/>
            <w:vMerge/>
            <w:tcBorders>
              <w:top w:val="nil"/>
              <w:left w:val="single" w:sz="8" w:space="0" w:color="auto"/>
              <w:bottom w:val="single" w:sz="8" w:space="0" w:color="000000"/>
              <w:right w:val="single" w:sz="8" w:space="0" w:color="auto"/>
            </w:tcBorders>
            <w:vAlign w:val="center"/>
            <w:hideMark/>
          </w:tcPr>
          <w:p w14:paraId="04B2315B" w14:textId="77777777" w:rsidR="00071858" w:rsidRPr="004D5200" w:rsidRDefault="00071858" w:rsidP="00071858">
            <w:pPr>
              <w:rPr>
                <w:color w:val="000000"/>
                <w:sz w:val="18"/>
                <w:szCs w:val="18"/>
              </w:rPr>
            </w:pPr>
          </w:p>
        </w:tc>
        <w:tc>
          <w:tcPr>
            <w:tcW w:w="539" w:type="dxa"/>
            <w:vMerge/>
            <w:tcBorders>
              <w:top w:val="nil"/>
              <w:left w:val="single" w:sz="8" w:space="0" w:color="auto"/>
              <w:bottom w:val="single" w:sz="8" w:space="0" w:color="000000"/>
              <w:right w:val="single" w:sz="8" w:space="0" w:color="auto"/>
            </w:tcBorders>
            <w:vAlign w:val="center"/>
            <w:hideMark/>
          </w:tcPr>
          <w:p w14:paraId="431C1F0A"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28DF9834"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24DEC701"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1185291D"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3C86F668"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20A7C874"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5FC1C75B"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2809D742"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1C93D9B8"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6F141A0B"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71380CA8"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0E4A8232" w14:textId="77777777" w:rsidR="00071858" w:rsidRPr="004D5200" w:rsidRDefault="00071858" w:rsidP="00071858">
            <w:pPr>
              <w:rPr>
                <w:color w:val="000000"/>
                <w:sz w:val="20"/>
                <w:szCs w:val="20"/>
              </w:rPr>
            </w:pPr>
          </w:p>
        </w:tc>
        <w:tc>
          <w:tcPr>
            <w:tcW w:w="1130" w:type="dxa"/>
            <w:vMerge/>
            <w:tcBorders>
              <w:top w:val="nil"/>
              <w:left w:val="single" w:sz="8" w:space="0" w:color="auto"/>
              <w:bottom w:val="single" w:sz="8" w:space="0" w:color="000000"/>
              <w:right w:val="single" w:sz="8" w:space="0" w:color="auto"/>
            </w:tcBorders>
            <w:shd w:val="clear" w:color="auto" w:fill="FADDFB"/>
            <w:vAlign w:val="center"/>
            <w:hideMark/>
          </w:tcPr>
          <w:p w14:paraId="5B7160B3" w14:textId="77777777" w:rsidR="00071858" w:rsidRPr="004D5200" w:rsidRDefault="00071858" w:rsidP="00071858">
            <w:pPr>
              <w:rPr>
                <w:b/>
                <w:bCs/>
                <w:color w:val="000000"/>
              </w:rPr>
            </w:pPr>
          </w:p>
        </w:tc>
        <w:tc>
          <w:tcPr>
            <w:tcW w:w="230" w:type="dxa"/>
            <w:tcBorders>
              <w:top w:val="nil"/>
              <w:left w:val="nil"/>
              <w:bottom w:val="nil"/>
              <w:right w:val="nil"/>
            </w:tcBorders>
            <w:shd w:val="clear" w:color="auto" w:fill="auto"/>
            <w:noWrap/>
            <w:vAlign w:val="bottom"/>
            <w:hideMark/>
          </w:tcPr>
          <w:p w14:paraId="27979722" w14:textId="77777777" w:rsidR="00071858" w:rsidRPr="004D5200" w:rsidRDefault="00071858" w:rsidP="00071858">
            <w:pPr>
              <w:jc w:val="center"/>
              <w:rPr>
                <w:b/>
                <w:bCs/>
                <w:color w:val="000000"/>
              </w:rPr>
            </w:pPr>
          </w:p>
        </w:tc>
      </w:tr>
      <w:tr w:rsidR="00071858" w:rsidRPr="004D5200" w14:paraId="023E1799" w14:textId="77777777" w:rsidTr="00071858">
        <w:trPr>
          <w:trHeight w:val="260"/>
        </w:trPr>
        <w:tc>
          <w:tcPr>
            <w:tcW w:w="1452" w:type="dxa"/>
            <w:vMerge w:val="restart"/>
            <w:tcBorders>
              <w:top w:val="nil"/>
              <w:left w:val="single" w:sz="8" w:space="0" w:color="auto"/>
              <w:bottom w:val="single" w:sz="8" w:space="0" w:color="000000"/>
              <w:right w:val="single" w:sz="8" w:space="0" w:color="auto"/>
            </w:tcBorders>
            <w:shd w:val="clear" w:color="auto" w:fill="auto"/>
            <w:vAlign w:val="center"/>
            <w:hideMark/>
          </w:tcPr>
          <w:p w14:paraId="4222B833" w14:textId="77777777" w:rsidR="00071858" w:rsidRPr="004D5200" w:rsidRDefault="00071858" w:rsidP="00071858">
            <w:pPr>
              <w:jc w:val="center"/>
              <w:rPr>
                <w:color w:val="000000"/>
                <w:sz w:val="18"/>
                <w:szCs w:val="18"/>
              </w:rPr>
            </w:pPr>
            <w:r w:rsidRPr="004D5200">
              <w:rPr>
                <w:color w:val="000000"/>
                <w:sz w:val="18"/>
                <w:szCs w:val="18"/>
              </w:rPr>
              <w:t>PLANIRANJE  TJEDNO</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hideMark/>
          </w:tcPr>
          <w:p w14:paraId="490157DD" w14:textId="77777777" w:rsidR="00071858" w:rsidRPr="004D5200" w:rsidRDefault="00071858" w:rsidP="00071858">
            <w:pPr>
              <w:jc w:val="center"/>
              <w:rPr>
                <w:color w:val="000000"/>
                <w:sz w:val="20"/>
                <w:szCs w:val="20"/>
              </w:rPr>
            </w:pPr>
            <w:r w:rsidRPr="004D5200">
              <w:rPr>
                <w:color w:val="000000"/>
                <w:sz w:val="20"/>
                <w:szCs w:val="20"/>
              </w:rPr>
              <w:t>4</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5394A33C" w14:textId="77777777" w:rsidR="00071858" w:rsidRPr="004D5200" w:rsidRDefault="00071858" w:rsidP="00071858">
            <w:pPr>
              <w:jc w:val="center"/>
              <w:rPr>
                <w:color w:val="000000"/>
                <w:sz w:val="20"/>
                <w:szCs w:val="20"/>
              </w:rPr>
            </w:pPr>
            <w:r w:rsidRPr="004D5200">
              <w:rPr>
                <w:color w:val="000000"/>
                <w:sz w:val="20"/>
                <w:szCs w:val="20"/>
              </w:rPr>
              <w:t>4</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0847087F" w14:textId="77777777" w:rsidR="00071858" w:rsidRPr="004D5200" w:rsidRDefault="00071858" w:rsidP="00071858">
            <w:pPr>
              <w:jc w:val="center"/>
              <w:rPr>
                <w:color w:val="000000"/>
                <w:sz w:val="20"/>
                <w:szCs w:val="20"/>
              </w:rPr>
            </w:pPr>
            <w:r w:rsidRPr="004D5200">
              <w:rPr>
                <w:color w:val="000000"/>
                <w:sz w:val="20"/>
                <w:szCs w:val="20"/>
              </w:rPr>
              <w:t>5</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281D9F7E" w14:textId="77777777" w:rsidR="00071858" w:rsidRPr="004D5200" w:rsidRDefault="00071858" w:rsidP="00071858">
            <w:pPr>
              <w:jc w:val="center"/>
              <w:rPr>
                <w:color w:val="000000"/>
                <w:sz w:val="20"/>
                <w:szCs w:val="20"/>
              </w:rPr>
            </w:pPr>
            <w:r w:rsidRPr="004D5200">
              <w:rPr>
                <w:color w:val="000000"/>
                <w:sz w:val="20"/>
                <w:szCs w:val="20"/>
              </w:rPr>
              <w:t>5</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137C76D3" w14:textId="77777777" w:rsidR="00071858" w:rsidRPr="004D5200" w:rsidRDefault="00071858" w:rsidP="00071858">
            <w:pPr>
              <w:jc w:val="center"/>
              <w:rPr>
                <w:color w:val="000000"/>
                <w:sz w:val="20"/>
                <w:szCs w:val="20"/>
              </w:rPr>
            </w:pPr>
            <w:r w:rsidRPr="004D5200">
              <w:rPr>
                <w:color w:val="000000"/>
                <w:sz w:val="20"/>
                <w:szCs w:val="20"/>
              </w:rPr>
              <w:t>4</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28E72C29" w14:textId="77777777" w:rsidR="00071858" w:rsidRPr="004D5200" w:rsidRDefault="00071858" w:rsidP="00071858">
            <w:pPr>
              <w:jc w:val="center"/>
              <w:rPr>
                <w:color w:val="000000"/>
                <w:sz w:val="20"/>
                <w:szCs w:val="20"/>
              </w:rPr>
            </w:pPr>
            <w:r w:rsidRPr="004D5200">
              <w:rPr>
                <w:color w:val="000000"/>
                <w:sz w:val="20"/>
                <w:szCs w:val="20"/>
              </w:rPr>
              <w:t>5</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4795DA84" w14:textId="77777777" w:rsidR="00071858" w:rsidRPr="004D5200" w:rsidRDefault="00071858" w:rsidP="00071858">
            <w:pPr>
              <w:jc w:val="center"/>
              <w:rPr>
                <w:color w:val="000000"/>
                <w:sz w:val="20"/>
                <w:szCs w:val="20"/>
              </w:rPr>
            </w:pPr>
            <w:r w:rsidRPr="004D5200">
              <w:rPr>
                <w:color w:val="000000"/>
                <w:sz w:val="20"/>
                <w:szCs w:val="20"/>
              </w:rPr>
              <w:t>5</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5AECC794" w14:textId="77777777" w:rsidR="00071858" w:rsidRPr="004D5200" w:rsidRDefault="00071858" w:rsidP="00071858">
            <w:pPr>
              <w:jc w:val="center"/>
              <w:rPr>
                <w:color w:val="000000"/>
                <w:sz w:val="20"/>
                <w:szCs w:val="20"/>
              </w:rPr>
            </w:pPr>
            <w:r w:rsidRPr="004D5200">
              <w:rPr>
                <w:color w:val="000000"/>
                <w:sz w:val="20"/>
                <w:szCs w:val="20"/>
              </w:rPr>
              <w:t>4</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48B1597F" w14:textId="77777777" w:rsidR="00071858" w:rsidRPr="004D5200" w:rsidRDefault="00071858" w:rsidP="00071858">
            <w:pPr>
              <w:jc w:val="center"/>
              <w:rPr>
                <w:color w:val="000000"/>
                <w:sz w:val="20"/>
                <w:szCs w:val="20"/>
              </w:rPr>
            </w:pPr>
            <w:r w:rsidRPr="004D5200">
              <w:rPr>
                <w:color w:val="000000"/>
                <w:sz w:val="20"/>
                <w:szCs w:val="20"/>
              </w:rPr>
              <w:t>5</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56C34A15" w14:textId="77777777" w:rsidR="00071858" w:rsidRPr="004D5200" w:rsidRDefault="00071858" w:rsidP="00071858">
            <w:pPr>
              <w:jc w:val="center"/>
              <w:rPr>
                <w:color w:val="000000"/>
                <w:sz w:val="20"/>
                <w:szCs w:val="20"/>
              </w:rPr>
            </w:pPr>
            <w:r w:rsidRPr="004D5200">
              <w:rPr>
                <w:color w:val="000000"/>
                <w:sz w:val="20"/>
                <w:szCs w:val="20"/>
              </w:rPr>
              <w:t>4</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1CFDE584" w14:textId="77777777" w:rsidR="00071858" w:rsidRPr="004D5200" w:rsidRDefault="00071858" w:rsidP="00071858">
            <w:pPr>
              <w:jc w:val="center"/>
              <w:rPr>
                <w:color w:val="000000"/>
                <w:sz w:val="20"/>
                <w:szCs w:val="20"/>
              </w:rPr>
            </w:pPr>
            <w:r w:rsidRPr="004D5200">
              <w:rPr>
                <w:color w:val="000000"/>
                <w:sz w:val="20"/>
                <w:szCs w:val="20"/>
              </w:rPr>
              <w:t>4</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535AC348" w14:textId="77777777" w:rsidR="00071858" w:rsidRPr="004D5200" w:rsidRDefault="00071858" w:rsidP="00071858">
            <w:pPr>
              <w:jc w:val="center"/>
              <w:rPr>
                <w:color w:val="000000"/>
                <w:sz w:val="20"/>
                <w:szCs w:val="20"/>
              </w:rPr>
            </w:pPr>
            <w:r w:rsidRPr="004D5200">
              <w:rPr>
                <w:color w:val="000000"/>
                <w:sz w:val="20"/>
                <w:szCs w:val="20"/>
              </w:rPr>
              <w:t>4</w:t>
            </w:r>
          </w:p>
        </w:tc>
        <w:tc>
          <w:tcPr>
            <w:tcW w:w="1130" w:type="dxa"/>
            <w:vMerge w:val="restart"/>
            <w:tcBorders>
              <w:top w:val="double" w:sz="6" w:space="0" w:color="auto"/>
              <w:left w:val="single" w:sz="8" w:space="0" w:color="auto"/>
              <w:bottom w:val="single" w:sz="8" w:space="0" w:color="000000"/>
              <w:right w:val="single" w:sz="8" w:space="0" w:color="auto"/>
            </w:tcBorders>
            <w:shd w:val="clear" w:color="auto" w:fill="FADDFB"/>
            <w:vAlign w:val="center"/>
            <w:hideMark/>
          </w:tcPr>
          <w:p w14:paraId="5C028230" w14:textId="77777777" w:rsidR="00071858" w:rsidRPr="004D5200" w:rsidRDefault="00071858" w:rsidP="00071858">
            <w:pPr>
              <w:jc w:val="center"/>
              <w:rPr>
                <w:b/>
                <w:bCs/>
                <w:color w:val="000000"/>
              </w:rPr>
            </w:pPr>
            <w:r w:rsidRPr="004D5200">
              <w:rPr>
                <w:b/>
                <w:bCs/>
                <w:color w:val="000000"/>
              </w:rPr>
              <w:t>53</w:t>
            </w:r>
          </w:p>
        </w:tc>
        <w:tc>
          <w:tcPr>
            <w:tcW w:w="230" w:type="dxa"/>
            <w:vAlign w:val="center"/>
            <w:hideMark/>
          </w:tcPr>
          <w:p w14:paraId="67494DE4" w14:textId="77777777" w:rsidR="00071858" w:rsidRPr="004D5200" w:rsidRDefault="00071858" w:rsidP="00071858">
            <w:pPr>
              <w:rPr>
                <w:sz w:val="20"/>
                <w:szCs w:val="20"/>
              </w:rPr>
            </w:pPr>
          </w:p>
        </w:tc>
      </w:tr>
      <w:tr w:rsidR="00071858" w:rsidRPr="004D5200" w14:paraId="76A7618B" w14:textId="77777777" w:rsidTr="00071858">
        <w:trPr>
          <w:trHeight w:val="272"/>
        </w:trPr>
        <w:tc>
          <w:tcPr>
            <w:tcW w:w="1452" w:type="dxa"/>
            <w:vMerge/>
            <w:tcBorders>
              <w:top w:val="nil"/>
              <w:left w:val="single" w:sz="8" w:space="0" w:color="auto"/>
              <w:bottom w:val="single" w:sz="8" w:space="0" w:color="000000"/>
              <w:right w:val="single" w:sz="8" w:space="0" w:color="auto"/>
            </w:tcBorders>
            <w:vAlign w:val="center"/>
            <w:hideMark/>
          </w:tcPr>
          <w:p w14:paraId="231BEE0C" w14:textId="77777777" w:rsidR="00071858" w:rsidRPr="004D5200" w:rsidRDefault="00071858" w:rsidP="00071858">
            <w:pPr>
              <w:rPr>
                <w:color w:val="000000"/>
                <w:sz w:val="18"/>
                <w:szCs w:val="18"/>
              </w:rPr>
            </w:pPr>
          </w:p>
        </w:tc>
        <w:tc>
          <w:tcPr>
            <w:tcW w:w="539" w:type="dxa"/>
            <w:vMerge/>
            <w:tcBorders>
              <w:top w:val="nil"/>
              <w:left w:val="single" w:sz="8" w:space="0" w:color="auto"/>
              <w:bottom w:val="single" w:sz="8" w:space="0" w:color="000000"/>
              <w:right w:val="single" w:sz="8" w:space="0" w:color="auto"/>
            </w:tcBorders>
            <w:vAlign w:val="center"/>
            <w:hideMark/>
          </w:tcPr>
          <w:p w14:paraId="01881550"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5CA64519"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71B5C245"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64EAD5D6"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201A6DDA"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30F50862"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434F5651"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55AF3C8A"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3EB24F2D"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59945168"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2A03D761"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706A5A7C" w14:textId="77777777" w:rsidR="00071858" w:rsidRPr="004D5200" w:rsidRDefault="00071858" w:rsidP="00071858">
            <w:pPr>
              <w:rPr>
                <w:color w:val="000000"/>
                <w:sz w:val="20"/>
                <w:szCs w:val="20"/>
              </w:rPr>
            </w:pPr>
          </w:p>
        </w:tc>
        <w:tc>
          <w:tcPr>
            <w:tcW w:w="1130" w:type="dxa"/>
            <w:vMerge/>
            <w:tcBorders>
              <w:top w:val="double" w:sz="6" w:space="0" w:color="auto"/>
              <w:left w:val="single" w:sz="8" w:space="0" w:color="auto"/>
              <w:bottom w:val="single" w:sz="8" w:space="0" w:color="000000"/>
              <w:right w:val="single" w:sz="8" w:space="0" w:color="auto"/>
            </w:tcBorders>
            <w:shd w:val="clear" w:color="auto" w:fill="FADDFB"/>
            <w:vAlign w:val="center"/>
            <w:hideMark/>
          </w:tcPr>
          <w:p w14:paraId="3B1E345E" w14:textId="77777777" w:rsidR="00071858" w:rsidRPr="004D5200" w:rsidRDefault="00071858" w:rsidP="00071858">
            <w:pPr>
              <w:rPr>
                <w:b/>
                <w:bCs/>
                <w:color w:val="000000"/>
              </w:rPr>
            </w:pPr>
          </w:p>
        </w:tc>
        <w:tc>
          <w:tcPr>
            <w:tcW w:w="230" w:type="dxa"/>
            <w:tcBorders>
              <w:top w:val="nil"/>
              <w:left w:val="nil"/>
              <w:bottom w:val="nil"/>
              <w:right w:val="nil"/>
            </w:tcBorders>
            <w:shd w:val="clear" w:color="auto" w:fill="auto"/>
            <w:noWrap/>
            <w:vAlign w:val="bottom"/>
            <w:hideMark/>
          </w:tcPr>
          <w:p w14:paraId="10CBD497" w14:textId="77777777" w:rsidR="00071858" w:rsidRPr="004D5200" w:rsidRDefault="00071858" w:rsidP="00071858">
            <w:pPr>
              <w:jc w:val="center"/>
              <w:rPr>
                <w:b/>
                <w:bCs/>
                <w:color w:val="000000"/>
              </w:rPr>
            </w:pPr>
          </w:p>
        </w:tc>
      </w:tr>
      <w:tr w:rsidR="00071858" w:rsidRPr="004D5200" w14:paraId="5C8CCA12" w14:textId="77777777" w:rsidTr="00071858">
        <w:trPr>
          <w:trHeight w:val="338"/>
        </w:trPr>
        <w:tc>
          <w:tcPr>
            <w:tcW w:w="1452" w:type="dxa"/>
            <w:vMerge w:val="restart"/>
            <w:tcBorders>
              <w:top w:val="nil"/>
              <w:left w:val="single" w:sz="8" w:space="0" w:color="auto"/>
              <w:bottom w:val="single" w:sz="8" w:space="0" w:color="000000"/>
              <w:right w:val="single" w:sz="8" w:space="0" w:color="auto"/>
            </w:tcBorders>
            <w:shd w:val="clear" w:color="auto" w:fill="auto"/>
            <w:vAlign w:val="center"/>
            <w:hideMark/>
          </w:tcPr>
          <w:p w14:paraId="0E5616A6" w14:textId="77777777" w:rsidR="00071858" w:rsidRPr="004D5200" w:rsidRDefault="00071858" w:rsidP="00071858">
            <w:pPr>
              <w:jc w:val="center"/>
              <w:rPr>
                <w:color w:val="000000"/>
                <w:sz w:val="18"/>
                <w:szCs w:val="18"/>
              </w:rPr>
            </w:pPr>
            <w:r w:rsidRPr="004D5200">
              <w:rPr>
                <w:color w:val="000000"/>
                <w:sz w:val="18"/>
                <w:szCs w:val="18"/>
              </w:rPr>
              <w:t xml:space="preserve">PLANIRANJE MJESEČNO </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hideMark/>
          </w:tcPr>
          <w:p w14:paraId="17AF893E" w14:textId="77777777" w:rsidR="00071858" w:rsidRPr="004D5200" w:rsidRDefault="00071858" w:rsidP="00071858">
            <w:pPr>
              <w:jc w:val="center"/>
              <w:rPr>
                <w:color w:val="000000"/>
                <w:sz w:val="20"/>
                <w:szCs w:val="20"/>
              </w:rPr>
            </w:pPr>
            <w:r w:rsidRPr="004D5200">
              <w:rPr>
                <w:color w:val="000000"/>
                <w:sz w:val="20"/>
                <w:szCs w:val="20"/>
              </w:rPr>
              <w:t>2</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4430C612" w14:textId="77777777" w:rsidR="00071858" w:rsidRPr="004D5200" w:rsidRDefault="00071858" w:rsidP="00071858">
            <w:pPr>
              <w:jc w:val="center"/>
              <w:rPr>
                <w:color w:val="000000"/>
                <w:sz w:val="20"/>
                <w:szCs w:val="20"/>
              </w:rPr>
            </w:pPr>
            <w:r w:rsidRPr="004D5200">
              <w:rPr>
                <w:color w:val="000000"/>
                <w:sz w:val="20"/>
                <w:szCs w:val="20"/>
              </w:rPr>
              <w:t>1</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1E2B835F" w14:textId="77777777" w:rsidR="00071858" w:rsidRPr="004D5200" w:rsidRDefault="00071858" w:rsidP="00071858">
            <w:pPr>
              <w:jc w:val="center"/>
              <w:rPr>
                <w:color w:val="000000"/>
                <w:sz w:val="20"/>
                <w:szCs w:val="20"/>
              </w:rPr>
            </w:pPr>
            <w:r w:rsidRPr="004D5200">
              <w:rPr>
                <w:color w:val="000000"/>
                <w:sz w:val="20"/>
                <w:szCs w:val="20"/>
              </w:rPr>
              <w:t>1</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065B9D65" w14:textId="77777777" w:rsidR="00071858" w:rsidRPr="004D5200" w:rsidRDefault="00071858" w:rsidP="00071858">
            <w:pPr>
              <w:jc w:val="center"/>
              <w:rPr>
                <w:color w:val="000000"/>
                <w:sz w:val="20"/>
                <w:szCs w:val="20"/>
              </w:rPr>
            </w:pPr>
            <w:r w:rsidRPr="004D5200">
              <w:rPr>
                <w:color w:val="000000"/>
                <w:sz w:val="20"/>
                <w:szCs w:val="20"/>
              </w:rPr>
              <w:t>1</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03B1E2EB" w14:textId="77777777" w:rsidR="00071858" w:rsidRPr="004D5200" w:rsidRDefault="00071858" w:rsidP="00071858">
            <w:pPr>
              <w:jc w:val="center"/>
              <w:rPr>
                <w:color w:val="000000"/>
                <w:sz w:val="20"/>
                <w:szCs w:val="20"/>
              </w:rPr>
            </w:pPr>
            <w:r w:rsidRPr="004D5200">
              <w:rPr>
                <w:color w:val="000000"/>
                <w:sz w:val="20"/>
                <w:szCs w:val="20"/>
              </w:rPr>
              <w:t>1</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5A5AFFD3" w14:textId="77777777" w:rsidR="00071858" w:rsidRPr="004D5200" w:rsidRDefault="00071858" w:rsidP="00071858">
            <w:pPr>
              <w:jc w:val="center"/>
              <w:rPr>
                <w:color w:val="000000"/>
                <w:sz w:val="20"/>
                <w:szCs w:val="20"/>
              </w:rPr>
            </w:pPr>
            <w:r w:rsidRPr="004D5200">
              <w:rPr>
                <w:color w:val="000000"/>
                <w:sz w:val="20"/>
                <w:szCs w:val="20"/>
              </w:rPr>
              <w:t>1</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7015332B" w14:textId="77777777" w:rsidR="00071858" w:rsidRPr="004D5200" w:rsidRDefault="00071858" w:rsidP="00071858">
            <w:pPr>
              <w:jc w:val="center"/>
              <w:rPr>
                <w:color w:val="000000"/>
                <w:sz w:val="20"/>
                <w:szCs w:val="20"/>
              </w:rPr>
            </w:pPr>
            <w:r w:rsidRPr="004D5200">
              <w:rPr>
                <w:color w:val="000000"/>
                <w:sz w:val="20"/>
                <w:szCs w:val="20"/>
              </w:rPr>
              <w:t>1</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7858D993" w14:textId="77777777" w:rsidR="00071858" w:rsidRPr="004D5200" w:rsidRDefault="00071858" w:rsidP="00071858">
            <w:pPr>
              <w:jc w:val="center"/>
              <w:rPr>
                <w:color w:val="000000"/>
                <w:sz w:val="20"/>
                <w:szCs w:val="20"/>
              </w:rPr>
            </w:pPr>
            <w:r w:rsidRPr="004D5200">
              <w:rPr>
                <w:color w:val="000000"/>
                <w:sz w:val="20"/>
                <w:szCs w:val="20"/>
              </w:rPr>
              <w:t>2</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039FDE68" w14:textId="77777777" w:rsidR="00071858" w:rsidRPr="004D5200" w:rsidRDefault="00071858" w:rsidP="00071858">
            <w:pPr>
              <w:jc w:val="center"/>
              <w:rPr>
                <w:color w:val="000000"/>
                <w:sz w:val="20"/>
                <w:szCs w:val="20"/>
              </w:rPr>
            </w:pPr>
            <w:r w:rsidRPr="004D5200">
              <w:rPr>
                <w:color w:val="000000"/>
                <w:sz w:val="20"/>
                <w:szCs w:val="20"/>
              </w:rPr>
              <w:t>1</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2723F4F4" w14:textId="77777777" w:rsidR="00071858" w:rsidRPr="004D5200" w:rsidRDefault="00071858" w:rsidP="00071858">
            <w:pPr>
              <w:jc w:val="center"/>
              <w:rPr>
                <w:color w:val="000000"/>
                <w:sz w:val="20"/>
                <w:szCs w:val="20"/>
              </w:rPr>
            </w:pPr>
            <w:r w:rsidRPr="004D5200">
              <w:rPr>
                <w:color w:val="000000"/>
                <w:sz w:val="20"/>
                <w:szCs w:val="20"/>
              </w:rPr>
              <w:t>2</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2978FED2" w14:textId="77777777" w:rsidR="00071858" w:rsidRPr="004D5200" w:rsidRDefault="00071858" w:rsidP="00071858">
            <w:pPr>
              <w:jc w:val="center"/>
              <w:rPr>
                <w:color w:val="000000"/>
                <w:sz w:val="20"/>
                <w:szCs w:val="20"/>
              </w:rPr>
            </w:pPr>
            <w:r w:rsidRPr="004D5200">
              <w:rPr>
                <w:color w:val="000000"/>
                <w:sz w:val="20"/>
                <w:szCs w:val="20"/>
              </w:rPr>
              <w:t>2</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21D49163" w14:textId="77777777" w:rsidR="00071858" w:rsidRPr="004D5200" w:rsidRDefault="00071858" w:rsidP="00071858">
            <w:pPr>
              <w:jc w:val="center"/>
              <w:rPr>
                <w:color w:val="000000"/>
                <w:sz w:val="20"/>
                <w:szCs w:val="20"/>
              </w:rPr>
            </w:pPr>
            <w:r w:rsidRPr="004D5200">
              <w:rPr>
                <w:color w:val="000000"/>
                <w:sz w:val="20"/>
                <w:szCs w:val="20"/>
              </w:rPr>
              <w:t>1</w:t>
            </w:r>
          </w:p>
        </w:tc>
        <w:tc>
          <w:tcPr>
            <w:tcW w:w="1130" w:type="dxa"/>
            <w:vMerge w:val="restart"/>
            <w:tcBorders>
              <w:top w:val="double" w:sz="6" w:space="0" w:color="auto"/>
              <w:left w:val="single" w:sz="8" w:space="0" w:color="auto"/>
              <w:bottom w:val="single" w:sz="8" w:space="0" w:color="000000"/>
              <w:right w:val="single" w:sz="8" w:space="0" w:color="auto"/>
            </w:tcBorders>
            <w:shd w:val="clear" w:color="auto" w:fill="FADDFB"/>
            <w:vAlign w:val="center"/>
            <w:hideMark/>
          </w:tcPr>
          <w:p w14:paraId="72DA474C" w14:textId="77777777" w:rsidR="00071858" w:rsidRPr="004D5200" w:rsidRDefault="00071858" w:rsidP="00071858">
            <w:pPr>
              <w:jc w:val="center"/>
              <w:rPr>
                <w:b/>
                <w:bCs/>
                <w:color w:val="000000"/>
              </w:rPr>
            </w:pPr>
            <w:r w:rsidRPr="004D5200">
              <w:rPr>
                <w:b/>
                <w:bCs/>
                <w:color w:val="000000"/>
              </w:rPr>
              <w:t>16</w:t>
            </w:r>
          </w:p>
        </w:tc>
        <w:tc>
          <w:tcPr>
            <w:tcW w:w="230" w:type="dxa"/>
            <w:vAlign w:val="center"/>
            <w:hideMark/>
          </w:tcPr>
          <w:p w14:paraId="3AEE21A0" w14:textId="77777777" w:rsidR="00071858" w:rsidRPr="004D5200" w:rsidRDefault="00071858" w:rsidP="00071858">
            <w:pPr>
              <w:rPr>
                <w:sz w:val="20"/>
                <w:szCs w:val="20"/>
              </w:rPr>
            </w:pPr>
          </w:p>
        </w:tc>
      </w:tr>
      <w:tr w:rsidR="00071858" w:rsidRPr="004D5200" w14:paraId="58B96374" w14:textId="77777777" w:rsidTr="00071858">
        <w:trPr>
          <w:trHeight w:val="233"/>
        </w:trPr>
        <w:tc>
          <w:tcPr>
            <w:tcW w:w="1452" w:type="dxa"/>
            <w:vMerge/>
            <w:tcBorders>
              <w:top w:val="nil"/>
              <w:left w:val="single" w:sz="8" w:space="0" w:color="auto"/>
              <w:bottom w:val="single" w:sz="8" w:space="0" w:color="000000"/>
              <w:right w:val="single" w:sz="8" w:space="0" w:color="auto"/>
            </w:tcBorders>
            <w:vAlign w:val="center"/>
            <w:hideMark/>
          </w:tcPr>
          <w:p w14:paraId="2030F14D" w14:textId="77777777" w:rsidR="00071858" w:rsidRPr="004D5200" w:rsidRDefault="00071858" w:rsidP="00071858">
            <w:pPr>
              <w:rPr>
                <w:color w:val="000000"/>
                <w:sz w:val="18"/>
                <w:szCs w:val="18"/>
              </w:rPr>
            </w:pPr>
          </w:p>
        </w:tc>
        <w:tc>
          <w:tcPr>
            <w:tcW w:w="539" w:type="dxa"/>
            <w:vMerge/>
            <w:tcBorders>
              <w:top w:val="nil"/>
              <w:left w:val="single" w:sz="8" w:space="0" w:color="auto"/>
              <w:bottom w:val="single" w:sz="8" w:space="0" w:color="000000"/>
              <w:right w:val="single" w:sz="8" w:space="0" w:color="auto"/>
            </w:tcBorders>
            <w:vAlign w:val="center"/>
            <w:hideMark/>
          </w:tcPr>
          <w:p w14:paraId="10A5EBDF"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485675C5"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37F0E367"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2F50C248"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483A1228"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76D765BD"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4067025D"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4AD2899E"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09F65874"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4AAC1CC0"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47D7DDF2"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3F6A71D8" w14:textId="77777777" w:rsidR="00071858" w:rsidRPr="004D5200" w:rsidRDefault="00071858" w:rsidP="00071858">
            <w:pPr>
              <w:rPr>
                <w:color w:val="000000"/>
                <w:sz w:val="20"/>
                <w:szCs w:val="20"/>
              </w:rPr>
            </w:pPr>
          </w:p>
        </w:tc>
        <w:tc>
          <w:tcPr>
            <w:tcW w:w="1130" w:type="dxa"/>
            <w:vMerge/>
            <w:tcBorders>
              <w:top w:val="double" w:sz="6" w:space="0" w:color="auto"/>
              <w:left w:val="single" w:sz="8" w:space="0" w:color="auto"/>
              <w:bottom w:val="single" w:sz="8" w:space="0" w:color="000000"/>
              <w:right w:val="single" w:sz="8" w:space="0" w:color="auto"/>
            </w:tcBorders>
            <w:shd w:val="clear" w:color="auto" w:fill="FADDFB"/>
            <w:vAlign w:val="center"/>
            <w:hideMark/>
          </w:tcPr>
          <w:p w14:paraId="719E38A4" w14:textId="77777777" w:rsidR="00071858" w:rsidRPr="004D5200" w:rsidRDefault="00071858" w:rsidP="00071858">
            <w:pPr>
              <w:rPr>
                <w:b/>
                <w:bCs/>
                <w:color w:val="000000"/>
              </w:rPr>
            </w:pPr>
          </w:p>
        </w:tc>
        <w:tc>
          <w:tcPr>
            <w:tcW w:w="230" w:type="dxa"/>
            <w:tcBorders>
              <w:top w:val="nil"/>
              <w:left w:val="nil"/>
              <w:bottom w:val="nil"/>
              <w:right w:val="nil"/>
            </w:tcBorders>
            <w:shd w:val="clear" w:color="auto" w:fill="auto"/>
            <w:noWrap/>
            <w:vAlign w:val="bottom"/>
            <w:hideMark/>
          </w:tcPr>
          <w:p w14:paraId="5DEFEF3A" w14:textId="77777777" w:rsidR="00071858" w:rsidRPr="004D5200" w:rsidRDefault="00071858" w:rsidP="00071858">
            <w:pPr>
              <w:jc w:val="center"/>
              <w:rPr>
                <w:b/>
                <w:bCs/>
                <w:color w:val="000000"/>
              </w:rPr>
            </w:pPr>
          </w:p>
        </w:tc>
      </w:tr>
      <w:tr w:rsidR="00071858" w:rsidRPr="004D5200" w14:paraId="20D8DF61" w14:textId="77777777" w:rsidTr="00071858">
        <w:trPr>
          <w:trHeight w:val="260"/>
        </w:trPr>
        <w:tc>
          <w:tcPr>
            <w:tcW w:w="1452" w:type="dxa"/>
            <w:vMerge w:val="restart"/>
            <w:tcBorders>
              <w:top w:val="nil"/>
              <w:left w:val="single" w:sz="8" w:space="0" w:color="auto"/>
              <w:bottom w:val="single" w:sz="8" w:space="0" w:color="000000"/>
              <w:right w:val="single" w:sz="8" w:space="0" w:color="auto"/>
            </w:tcBorders>
            <w:shd w:val="clear" w:color="auto" w:fill="auto"/>
            <w:vAlign w:val="center"/>
            <w:hideMark/>
          </w:tcPr>
          <w:p w14:paraId="5B293BBF" w14:textId="77777777" w:rsidR="00071858" w:rsidRPr="004D5200" w:rsidRDefault="00071858" w:rsidP="00071858">
            <w:pPr>
              <w:jc w:val="center"/>
              <w:rPr>
                <w:color w:val="000000"/>
                <w:sz w:val="18"/>
                <w:szCs w:val="18"/>
              </w:rPr>
            </w:pPr>
            <w:r w:rsidRPr="004D5200">
              <w:rPr>
                <w:color w:val="000000"/>
                <w:sz w:val="18"/>
                <w:szCs w:val="18"/>
              </w:rPr>
              <w:t>SURADNJA  S RODITELJIMA</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hideMark/>
          </w:tcPr>
          <w:p w14:paraId="57E5E9B9" w14:textId="77777777" w:rsidR="00071858" w:rsidRPr="004D5200" w:rsidRDefault="00071858" w:rsidP="00071858">
            <w:pPr>
              <w:jc w:val="center"/>
              <w:rPr>
                <w:color w:val="000000"/>
                <w:sz w:val="20"/>
                <w:szCs w:val="20"/>
              </w:rPr>
            </w:pPr>
            <w:r w:rsidRPr="004D5200">
              <w:rPr>
                <w:color w:val="000000"/>
                <w:sz w:val="20"/>
                <w:szCs w:val="20"/>
              </w:rPr>
              <w:t>4</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2A444828" w14:textId="77777777" w:rsidR="00071858" w:rsidRPr="004D5200" w:rsidRDefault="00071858" w:rsidP="00071858">
            <w:pPr>
              <w:jc w:val="center"/>
              <w:rPr>
                <w:color w:val="000000"/>
                <w:sz w:val="20"/>
                <w:szCs w:val="20"/>
              </w:rPr>
            </w:pPr>
            <w:r w:rsidRPr="004D5200">
              <w:rPr>
                <w:color w:val="000000"/>
                <w:sz w:val="20"/>
                <w:szCs w:val="20"/>
              </w:rPr>
              <w:t>4</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1890FA3B" w14:textId="77777777" w:rsidR="00071858" w:rsidRPr="004D5200" w:rsidRDefault="00071858" w:rsidP="00071858">
            <w:pPr>
              <w:jc w:val="center"/>
              <w:rPr>
                <w:color w:val="000000"/>
                <w:sz w:val="20"/>
                <w:szCs w:val="20"/>
              </w:rPr>
            </w:pPr>
            <w:r w:rsidRPr="004D5200">
              <w:rPr>
                <w:color w:val="000000"/>
                <w:sz w:val="20"/>
                <w:szCs w:val="20"/>
              </w:rPr>
              <w:t>3</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0CDC58CB" w14:textId="77777777" w:rsidR="00071858" w:rsidRPr="004D5200" w:rsidRDefault="00071858" w:rsidP="00071858">
            <w:pPr>
              <w:jc w:val="center"/>
              <w:rPr>
                <w:color w:val="000000"/>
                <w:sz w:val="20"/>
                <w:szCs w:val="20"/>
              </w:rPr>
            </w:pPr>
            <w:r w:rsidRPr="004D5200">
              <w:rPr>
                <w:color w:val="000000"/>
                <w:sz w:val="20"/>
                <w:szCs w:val="20"/>
              </w:rPr>
              <w:t>5</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7C470F6D" w14:textId="77777777" w:rsidR="00071858" w:rsidRPr="004D5200" w:rsidRDefault="00071858" w:rsidP="00071858">
            <w:pPr>
              <w:jc w:val="center"/>
              <w:rPr>
                <w:color w:val="000000"/>
                <w:sz w:val="20"/>
                <w:szCs w:val="20"/>
              </w:rPr>
            </w:pPr>
            <w:r w:rsidRPr="004D5200">
              <w:rPr>
                <w:color w:val="000000"/>
                <w:sz w:val="20"/>
                <w:szCs w:val="20"/>
              </w:rPr>
              <w:t>4</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4D27C4D4" w14:textId="77777777" w:rsidR="00071858" w:rsidRPr="004D5200" w:rsidRDefault="00071858" w:rsidP="00071858">
            <w:pPr>
              <w:jc w:val="center"/>
              <w:rPr>
                <w:color w:val="000000"/>
                <w:sz w:val="20"/>
                <w:szCs w:val="20"/>
              </w:rPr>
            </w:pPr>
            <w:r w:rsidRPr="004D5200">
              <w:rPr>
                <w:color w:val="000000"/>
                <w:sz w:val="20"/>
                <w:szCs w:val="20"/>
              </w:rPr>
              <w:t>3</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09B6D927" w14:textId="77777777" w:rsidR="00071858" w:rsidRPr="004D5200" w:rsidRDefault="00071858" w:rsidP="00071858">
            <w:pPr>
              <w:jc w:val="center"/>
              <w:rPr>
                <w:color w:val="000000"/>
                <w:sz w:val="20"/>
                <w:szCs w:val="20"/>
              </w:rPr>
            </w:pPr>
            <w:r w:rsidRPr="004D5200">
              <w:rPr>
                <w:color w:val="000000"/>
                <w:sz w:val="20"/>
                <w:szCs w:val="20"/>
              </w:rPr>
              <w:t>3</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46B5625E" w14:textId="77777777" w:rsidR="00071858" w:rsidRPr="004D5200" w:rsidRDefault="00071858" w:rsidP="00071858">
            <w:pPr>
              <w:jc w:val="center"/>
              <w:rPr>
                <w:color w:val="000000"/>
                <w:sz w:val="20"/>
                <w:szCs w:val="20"/>
              </w:rPr>
            </w:pPr>
            <w:r w:rsidRPr="004D5200">
              <w:rPr>
                <w:color w:val="000000"/>
                <w:sz w:val="20"/>
                <w:szCs w:val="20"/>
              </w:rPr>
              <w:t>4</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378B88A4" w14:textId="77777777" w:rsidR="00071858" w:rsidRPr="004D5200" w:rsidRDefault="00071858" w:rsidP="00071858">
            <w:pPr>
              <w:jc w:val="center"/>
              <w:rPr>
                <w:color w:val="000000"/>
                <w:sz w:val="20"/>
                <w:szCs w:val="20"/>
              </w:rPr>
            </w:pPr>
            <w:r w:rsidRPr="004D5200">
              <w:rPr>
                <w:color w:val="000000"/>
                <w:sz w:val="20"/>
                <w:szCs w:val="20"/>
              </w:rPr>
              <w:t>4</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7F05C2E8" w14:textId="77777777" w:rsidR="00071858" w:rsidRPr="004D5200" w:rsidRDefault="00071858" w:rsidP="00071858">
            <w:pPr>
              <w:jc w:val="center"/>
              <w:rPr>
                <w:color w:val="000000"/>
                <w:sz w:val="20"/>
                <w:szCs w:val="20"/>
              </w:rPr>
            </w:pPr>
            <w:r w:rsidRPr="004D5200">
              <w:rPr>
                <w:color w:val="000000"/>
                <w:sz w:val="20"/>
                <w:szCs w:val="20"/>
              </w:rPr>
              <w:t>8</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1B133B7D" w14:textId="77777777" w:rsidR="00071858" w:rsidRPr="004D5200" w:rsidRDefault="00071858" w:rsidP="00071858">
            <w:pPr>
              <w:jc w:val="center"/>
              <w:rPr>
                <w:color w:val="000000"/>
                <w:sz w:val="20"/>
                <w:szCs w:val="20"/>
              </w:rPr>
            </w:pPr>
            <w:r w:rsidRPr="004D5200">
              <w:rPr>
                <w:color w:val="000000"/>
                <w:sz w:val="20"/>
                <w:szCs w:val="20"/>
              </w:rPr>
              <w:t>4</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4BDDF1F7" w14:textId="77777777" w:rsidR="00071858" w:rsidRPr="004D5200" w:rsidRDefault="00071858" w:rsidP="00071858">
            <w:pPr>
              <w:jc w:val="center"/>
              <w:rPr>
                <w:color w:val="000000"/>
                <w:sz w:val="20"/>
                <w:szCs w:val="20"/>
              </w:rPr>
            </w:pPr>
            <w:r w:rsidRPr="004D5200">
              <w:rPr>
                <w:color w:val="000000"/>
                <w:sz w:val="20"/>
                <w:szCs w:val="20"/>
              </w:rPr>
              <w:t>4</w:t>
            </w:r>
          </w:p>
        </w:tc>
        <w:tc>
          <w:tcPr>
            <w:tcW w:w="1130" w:type="dxa"/>
            <w:vMerge w:val="restart"/>
            <w:tcBorders>
              <w:top w:val="double" w:sz="6" w:space="0" w:color="auto"/>
              <w:left w:val="single" w:sz="8" w:space="0" w:color="auto"/>
              <w:bottom w:val="single" w:sz="8" w:space="0" w:color="000000"/>
              <w:right w:val="single" w:sz="8" w:space="0" w:color="auto"/>
            </w:tcBorders>
            <w:shd w:val="clear" w:color="auto" w:fill="FADDFB"/>
            <w:vAlign w:val="center"/>
            <w:hideMark/>
          </w:tcPr>
          <w:p w14:paraId="1C987C7B" w14:textId="77777777" w:rsidR="00071858" w:rsidRPr="004D5200" w:rsidRDefault="00071858" w:rsidP="00071858">
            <w:pPr>
              <w:jc w:val="center"/>
              <w:rPr>
                <w:b/>
                <w:bCs/>
                <w:color w:val="000000"/>
              </w:rPr>
            </w:pPr>
            <w:r w:rsidRPr="004D5200">
              <w:rPr>
                <w:b/>
                <w:bCs/>
                <w:color w:val="000000"/>
              </w:rPr>
              <w:t>50</w:t>
            </w:r>
          </w:p>
        </w:tc>
        <w:tc>
          <w:tcPr>
            <w:tcW w:w="230" w:type="dxa"/>
            <w:vAlign w:val="center"/>
            <w:hideMark/>
          </w:tcPr>
          <w:p w14:paraId="20EC35CE" w14:textId="77777777" w:rsidR="00071858" w:rsidRPr="004D5200" w:rsidRDefault="00071858" w:rsidP="00071858">
            <w:pPr>
              <w:rPr>
                <w:sz w:val="20"/>
                <w:szCs w:val="20"/>
              </w:rPr>
            </w:pPr>
          </w:p>
        </w:tc>
      </w:tr>
      <w:tr w:rsidR="00071858" w:rsidRPr="004D5200" w14:paraId="3B5947A2" w14:textId="77777777" w:rsidTr="00071858">
        <w:trPr>
          <w:trHeight w:val="272"/>
        </w:trPr>
        <w:tc>
          <w:tcPr>
            <w:tcW w:w="1452" w:type="dxa"/>
            <w:vMerge/>
            <w:tcBorders>
              <w:top w:val="nil"/>
              <w:left w:val="single" w:sz="8" w:space="0" w:color="auto"/>
              <w:bottom w:val="single" w:sz="8" w:space="0" w:color="000000"/>
              <w:right w:val="single" w:sz="8" w:space="0" w:color="auto"/>
            </w:tcBorders>
            <w:vAlign w:val="center"/>
            <w:hideMark/>
          </w:tcPr>
          <w:p w14:paraId="3AFE40EA" w14:textId="77777777" w:rsidR="00071858" w:rsidRPr="004D5200" w:rsidRDefault="00071858" w:rsidP="00071858">
            <w:pPr>
              <w:rPr>
                <w:color w:val="000000"/>
                <w:sz w:val="18"/>
                <w:szCs w:val="18"/>
              </w:rPr>
            </w:pPr>
          </w:p>
        </w:tc>
        <w:tc>
          <w:tcPr>
            <w:tcW w:w="539" w:type="dxa"/>
            <w:vMerge/>
            <w:tcBorders>
              <w:top w:val="nil"/>
              <w:left w:val="single" w:sz="8" w:space="0" w:color="auto"/>
              <w:bottom w:val="single" w:sz="8" w:space="0" w:color="000000"/>
              <w:right w:val="single" w:sz="8" w:space="0" w:color="auto"/>
            </w:tcBorders>
            <w:vAlign w:val="center"/>
            <w:hideMark/>
          </w:tcPr>
          <w:p w14:paraId="470D1F15"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5D6E4CCE"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6B85756B"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79F66A00"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7D4D83FF"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21CDD389"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7038F905"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54B6353E"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6D25723F"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509CDC36"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2CB8F13D"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4E0B8108" w14:textId="77777777" w:rsidR="00071858" w:rsidRPr="004D5200" w:rsidRDefault="00071858" w:rsidP="00071858">
            <w:pPr>
              <w:rPr>
                <w:color w:val="000000"/>
                <w:sz w:val="20"/>
                <w:szCs w:val="20"/>
              </w:rPr>
            </w:pPr>
          </w:p>
        </w:tc>
        <w:tc>
          <w:tcPr>
            <w:tcW w:w="1130" w:type="dxa"/>
            <w:vMerge/>
            <w:tcBorders>
              <w:top w:val="double" w:sz="6" w:space="0" w:color="auto"/>
              <w:left w:val="single" w:sz="8" w:space="0" w:color="auto"/>
              <w:bottom w:val="single" w:sz="8" w:space="0" w:color="000000"/>
              <w:right w:val="single" w:sz="8" w:space="0" w:color="auto"/>
            </w:tcBorders>
            <w:shd w:val="clear" w:color="auto" w:fill="FADDFB"/>
            <w:vAlign w:val="center"/>
            <w:hideMark/>
          </w:tcPr>
          <w:p w14:paraId="2A6201E0" w14:textId="77777777" w:rsidR="00071858" w:rsidRPr="004D5200" w:rsidRDefault="00071858" w:rsidP="00071858">
            <w:pPr>
              <w:rPr>
                <w:b/>
                <w:bCs/>
                <w:color w:val="000000"/>
              </w:rPr>
            </w:pPr>
          </w:p>
        </w:tc>
        <w:tc>
          <w:tcPr>
            <w:tcW w:w="230" w:type="dxa"/>
            <w:tcBorders>
              <w:top w:val="nil"/>
              <w:left w:val="nil"/>
              <w:bottom w:val="nil"/>
              <w:right w:val="nil"/>
            </w:tcBorders>
            <w:shd w:val="clear" w:color="auto" w:fill="auto"/>
            <w:noWrap/>
            <w:vAlign w:val="bottom"/>
            <w:hideMark/>
          </w:tcPr>
          <w:p w14:paraId="0CEEAC6B" w14:textId="77777777" w:rsidR="00071858" w:rsidRPr="004D5200" w:rsidRDefault="00071858" w:rsidP="00071858">
            <w:pPr>
              <w:jc w:val="center"/>
              <w:rPr>
                <w:b/>
                <w:bCs/>
                <w:color w:val="000000"/>
              </w:rPr>
            </w:pPr>
          </w:p>
        </w:tc>
      </w:tr>
      <w:tr w:rsidR="00071858" w:rsidRPr="004D5200" w14:paraId="176C8C4C" w14:textId="77777777" w:rsidTr="00071858">
        <w:trPr>
          <w:trHeight w:val="377"/>
        </w:trPr>
        <w:tc>
          <w:tcPr>
            <w:tcW w:w="1452" w:type="dxa"/>
            <w:vMerge w:val="restart"/>
            <w:tcBorders>
              <w:top w:val="nil"/>
              <w:left w:val="single" w:sz="8" w:space="0" w:color="auto"/>
              <w:bottom w:val="single" w:sz="8" w:space="0" w:color="000000"/>
              <w:right w:val="single" w:sz="8" w:space="0" w:color="auto"/>
            </w:tcBorders>
            <w:shd w:val="clear" w:color="auto" w:fill="auto"/>
            <w:vAlign w:val="center"/>
            <w:hideMark/>
          </w:tcPr>
          <w:p w14:paraId="6B1DE59E" w14:textId="77777777" w:rsidR="00071858" w:rsidRPr="004D5200" w:rsidRDefault="00071858" w:rsidP="00071858">
            <w:pPr>
              <w:jc w:val="center"/>
              <w:rPr>
                <w:color w:val="000000"/>
                <w:sz w:val="18"/>
                <w:szCs w:val="18"/>
              </w:rPr>
            </w:pPr>
            <w:r w:rsidRPr="004D5200">
              <w:rPr>
                <w:color w:val="000000"/>
                <w:sz w:val="18"/>
                <w:szCs w:val="18"/>
              </w:rPr>
              <w:t>INDIVIDUALNO STR.USAVR. I STR. USAVR. U USTANOVI</w:t>
            </w:r>
          </w:p>
        </w:tc>
        <w:tc>
          <w:tcPr>
            <w:tcW w:w="539" w:type="dxa"/>
            <w:vMerge w:val="restart"/>
            <w:tcBorders>
              <w:top w:val="nil"/>
              <w:left w:val="single" w:sz="8" w:space="0" w:color="auto"/>
              <w:bottom w:val="single" w:sz="8" w:space="0" w:color="000000"/>
              <w:right w:val="single" w:sz="8" w:space="0" w:color="000000"/>
            </w:tcBorders>
            <w:shd w:val="clear" w:color="auto" w:fill="auto"/>
            <w:vAlign w:val="center"/>
            <w:hideMark/>
          </w:tcPr>
          <w:p w14:paraId="74FEE172" w14:textId="77777777" w:rsidR="00071858" w:rsidRPr="004D5200" w:rsidRDefault="00071858" w:rsidP="00071858">
            <w:pPr>
              <w:jc w:val="center"/>
              <w:rPr>
                <w:color w:val="000000"/>
                <w:sz w:val="20"/>
                <w:szCs w:val="20"/>
              </w:rPr>
            </w:pPr>
            <w:r w:rsidRPr="004D5200">
              <w:rPr>
                <w:color w:val="000000"/>
                <w:sz w:val="20"/>
                <w:szCs w:val="20"/>
              </w:rPr>
              <w:t>1</w:t>
            </w:r>
          </w:p>
        </w:tc>
        <w:tc>
          <w:tcPr>
            <w:tcW w:w="538" w:type="dxa"/>
            <w:vMerge w:val="restart"/>
            <w:tcBorders>
              <w:top w:val="nil"/>
              <w:left w:val="single" w:sz="8" w:space="0" w:color="000000"/>
              <w:bottom w:val="single" w:sz="8" w:space="0" w:color="000000"/>
              <w:right w:val="single" w:sz="8" w:space="0" w:color="auto"/>
            </w:tcBorders>
            <w:shd w:val="clear" w:color="auto" w:fill="auto"/>
            <w:vAlign w:val="center"/>
            <w:hideMark/>
          </w:tcPr>
          <w:p w14:paraId="711BC6C6" w14:textId="77777777" w:rsidR="00071858" w:rsidRPr="004D5200" w:rsidRDefault="00071858" w:rsidP="00071858">
            <w:pPr>
              <w:jc w:val="center"/>
              <w:rPr>
                <w:color w:val="000000"/>
                <w:sz w:val="20"/>
                <w:szCs w:val="20"/>
              </w:rPr>
            </w:pPr>
            <w:r w:rsidRPr="004D5200">
              <w:rPr>
                <w:color w:val="000000"/>
                <w:sz w:val="20"/>
                <w:szCs w:val="20"/>
              </w:rPr>
              <w:t>1</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51A59D94" w14:textId="77777777" w:rsidR="00071858" w:rsidRPr="004D5200" w:rsidRDefault="00071858" w:rsidP="00071858">
            <w:pPr>
              <w:jc w:val="center"/>
              <w:rPr>
                <w:color w:val="000000"/>
                <w:sz w:val="20"/>
                <w:szCs w:val="20"/>
              </w:rPr>
            </w:pPr>
            <w:r w:rsidRPr="004D5200">
              <w:rPr>
                <w:color w:val="000000"/>
                <w:sz w:val="20"/>
                <w:szCs w:val="20"/>
              </w:rPr>
              <w:t>2</w:t>
            </w:r>
          </w:p>
        </w:tc>
        <w:tc>
          <w:tcPr>
            <w:tcW w:w="538" w:type="dxa"/>
            <w:vMerge w:val="restart"/>
            <w:tcBorders>
              <w:top w:val="nil"/>
              <w:left w:val="single" w:sz="8" w:space="0" w:color="auto"/>
              <w:bottom w:val="single" w:sz="8" w:space="0" w:color="000000"/>
              <w:right w:val="single" w:sz="8" w:space="0" w:color="000000"/>
            </w:tcBorders>
            <w:shd w:val="clear" w:color="auto" w:fill="auto"/>
            <w:vAlign w:val="center"/>
            <w:hideMark/>
          </w:tcPr>
          <w:p w14:paraId="599B1626" w14:textId="77777777" w:rsidR="00071858" w:rsidRPr="004D5200" w:rsidRDefault="00071858" w:rsidP="00071858">
            <w:pPr>
              <w:jc w:val="center"/>
              <w:rPr>
                <w:color w:val="000000"/>
                <w:sz w:val="20"/>
                <w:szCs w:val="20"/>
              </w:rPr>
            </w:pPr>
            <w:r w:rsidRPr="004D5200">
              <w:rPr>
                <w:color w:val="000000"/>
                <w:sz w:val="20"/>
                <w:szCs w:val="20"/>
              </w:rPr>
              <w:t>3</w:t>
            </w:r>
          </w:p>
        </w:tc>
        <w:tc>
          <w:tcPr>
            <w:tcW w:w="695" w:type="dxa"/>
            <w:vMerge w:val="restart"/>
            <w:tcBorders>
              <w:top w:val="nil"/>
              <w:left w:val="single" w:sz="8" w:space="0" w:color="000000"/>
              <w:bottom w:val="single" w:sz="8" w:space="0" w:color="000000"/>
              <w:right w:val="single" w:sz="8" w:space="0" w:color="auto"/>
            </w:tcBorders>
            <w:shd w:val="clear" w:color="auto" w:fill="auto"/>
            <w:vAlign w:val="center"/>
            <w:hideMark/>
          </w:tcPr>
          <w:p w14:paraId="2DAD9269" w14:textId="77777777" w:rsidR="00071858" w:rsidRPr="004D5200" w:rsidRDefault="00071858" w:rsidP="00071858">
            <w:pPr>
              <w:jc w:val="center"/>
              <w:rPr>
                <w:color w:val="000000"/>
                <w:sz w:val="20"/>
                <w:szCs w:val="20"/>
              </w:rPr>
            </w:pPr>
            <w:r w:rsidRPr="004D5200">
              <w:rPr>
                <w:color w:val="000000"/>
                <w:sz w:val="20"/>
                <w:szCs w:val="20"/>
              </w:rPr>
              <w:t>2</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76D6A17B" w14:textId="77777777" w:rsidR="00071858" w:rsidRPr="004D5200" w:rsidRDefault="00071858" w:rsidP="00071858">
            <w:pPr>
              <w:jc w:val="center"/>
              <w:rPr>
                <w:color w:val="000000"/>
                <w:sz w:val="20"/>
                <w:szCs w:val="20"/>
              </w:rPr>
            </w:pPr>
            <w:r w:rsidRPr="004D5200">
              <w:rPr>
                <w:color w:val="000000"/>
                <w:sz w:val="20"/>
                <w:szCs w:val="20"/>
              </w:rPr>
              <w:t>2</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22FDD5A2" w14:textId="77777777" w:rsidR="00071858" w:rsidRPr="004D5200" w:rsidRDefault="00071858" w:rsidP="00071858">
            <w:pPr>
              <w:jc w:val="center"/>
              <w:rPr>
                <w:color w:val="000000"/>
                <w:sz w:val="20"/>
                <w:szCs w:val="20"/>
              </w:rPr>
            </w:pPr>
            <w:r w:rsidRPr="004D5200">
              <w:rPr>
                <w:color w:val="000000"/>
                <w:sz w:val="20"/>
                <w:szCs w:val="20"/>
              </w:rPr>
              <w:t>2</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7EF97BB1" w14:textId="77777777" w:rsidR="00071858" w:rsidRPr="004D5200" w:rsidRDefault="00071858" w:rsidP="00071858">
            <w:pPr>
              <w:jc w:val="center"/>
              <w:rPr>
                <w:color w:val="000000"/>
                <w:sz w:val="20"/>
                <w:szCs w:val="20"/>
              </w:rPr>
            </w:pPr>
            <w:r w:rsidRPr="004D5200">
              <w:rPr>
                <w:color w:val="000000"/>
                <w:sz w:val="20"/>
                <w:szCs w:val="20"/>
              </w:rPr>
              <w:t>0</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440B3F52" w14:textId="77777777" w:rsidR="00071858" w:rsidRPr="004D5200" w:rsidRDefault="00071858" w:rsidP="00071858">
            <w:pPr>
              <w:jc w:val="center"/>
              <w:rPr>
                <w:color w:val="000000"/>
                <w:sz w:val="20"/>
                <w:szCs w:val="20"/>
              </w:rPr>
            </w:pPr>
            <w:r w:rsidRPr="004D5200">
              <w:rPr>
                <w:color w:val="000000"/>
                <w:sz w:val="20"/>
                <w:szCs w:val="20"/>
              </w:rPr>
              <w:t>5</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7E88F6BD" w14:textId="77777777" w:rsidR="00071858" w:rsidRPr="004D5200" w:rsidRDefault="00071858" w:rsidP="00071858">
            <w:pPr>
              <w:jc w:val="center"/>
              <w:rPr>
                <w:color w:val="000000"/>
                <w:sz w:val="20"/>
                <w:szCs w:val="20"/>
              </w:rPr>
            </w:pPr>
            <w:r w:rsidRPr="004D5200">
              <w:rPr>
                <w:color w:val="000000"/>
                <w:sz w:val="20"/>
                <w:szCs w:val="20"/>
              </w:rPr>
              <w:t>0</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676EBB93" w14:textId="77777777" w:rsidR="00071858" w:rsidRPr="004D5200" w:rsidRDefault="00071858" w:rsidP="00071858">
            <w:pPr>
              <w:jc w:val="center"/>
              <w:rPr>
                <w:color w:val="000000"/>
                <w:sz w:val="20"/>
                <w:szCs w:val="20"/>
              </w:rPr>
            </w:pPr>
            <w:r w:rsidRPr="004D5200">
              <w:rPr>
                <w:color w:val="000000"/>
                <w:sz w:val="20"/>
                <w:szCs w:val="20"/>
              </w:rPr>
              <w:t>1</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1E1EED9E" w14:textId="77777777" w:rsidR="00071858" w:rsidRPr="004D5200" w:rsidRDefault="00071858" w:rsidP="00071858">
            <w:pPr>
              <w:jc w:val="center"/>
              <w:rPr>
                <w:color w:val="000000"/>
                <w:sz w:val="20"/>
                <w:szCs w:val="20"/>
              </w:rPr>
            </w:pPr>
            <w:r w:rsidRPr="004D5200">
              <w:rPr>
                <w:color w:val="000000"/>
                <w:sz w:val="20"/>
                <w:szCs w:val="20"/>
              </w:rPr>
              <w:t>0</w:t>
            </w:r>
          </w:p>
        </w:tc>
        <w:tc>
          <w:tcPr>
            <w:tcW w:w="1130" w:type="dxa"/>
            <w:vMerge w:val="restart"/>
            <w:tcBorders>
              <w:top w:val="double" w:sz="6" w:space="0" w:color="auto"/>
              <w:left w:val="single" w:sz="8" w:space="0" w:color="auto"/>
              <w:bottom w:val="single" w:sz="8" w:space="0" w:color="000000"/>
              <w:right w:val="single" w:sz="8" w:space="0" w:color="auto"/>
            </w:tcBorders>
            <w:shd w:val="clear" w:color="auto" w:fill="FADDFB"/>
            <w:vAlign w:val="center"/>
            <w:hideMark/>
          </w:tcPr>
          <w:p w14:paraId="238E7980" w14:textId="77777777" w:rsidR="00071858" w:rsidRPr="004D5200" w:rsidRDefault="00071858" w:rsidP="00071858">
            <w:pPr>
              <w:jc w:val="center"/>
              <w:rPr>
                <w:b/>
                <w:bCs/>
                <w:color w:val="000000"/>
              </w:rPr>
            </w:pPr>
            <w:r w:rsidRPr="004D5200">
              <w:rPr>
                <w:b/>
                <w:bCs/>
                <w:color w:val="000000"/>
              </w:rPr>
              <w:t>19</w:t>
            </w:r>
          </w:p>
        </w:tc>
        <w:tc>
          <w:tcPr>
            <w:tcW w:w="230" w:type="dxa"/>
            <w:vAlign w:val="center"/>
            <w:hideMark/>
          </w:tcPr>
          <w:p w14:paraId="2BD7F8B2" w14:textId="77777777" w:rsidR="00071858" w:rsidRPr="004D5200" w:rsidRDefault="00071858" w:rsidP="00071858">
            <w:pPr>
              <w:rPr>
                <w:sz w:val="20"/>
                <w:szCs w:val="20"/>
              </w:rPr>
            </w:pPr>
          </w:p>
        </w:tc>
      </w:tr>
      <w:tr w:rsidR="00071858" w:rsidRPr="004D5200" w14:paraId="78318AE7" w14:textId="77777777" w:rsidTr="00071858">
        <w:trPr>
          <w:trHeight w:val="130"/>
        </w:trPr>
        <w:tc>
          <w:tcPr>
            <w:tcW w:w="1452" w:type="dxa"/>
            <w:vMerge/>
            <w:tcBorders>
              <w:top w:val="nil"/>
              <w:left w:val="single" w:sz="8" w:space="0" w:color="auto"/>
              <w:bottom w:val="single" w:sz="8" w:space="0" w:color="000000"/>
              <w:right w:val="single" w:sz="8" w:space="0" w:color="auto"/>
            </w:tcBorders>
            <w:vAlign w:val="center"/>
            <w:hideMark/>
          </w:tcPr>
          <w:p w14:paraId="3A4F0BF6" w14:textId="77777777" w:rsidR="00071858" w:rsidRPr="004D5200" w:rsidRDefault="00071858" w:rsidP="00071858">
            <w:pPr>
              <w:rPr>
                <w:color w:val="000000"/>
                <w:sz w:val="18"/>
                <w:szCs w:val="18"/>
              </w:rPr>
            </w:pPr>
          </w:p>
        </w:tc>
        <w:tc>
          <w:tcPr>
            <w:tcW w:w="539" w:type="dxa"/>
            <w:vMerge/>
            <w:tcBorders>
              <w:top w:val="nil"/>
              <w:left w:val="single" w:sz="8" w:space="0" w:color="auto"/>
              <w:bottom w:val="single" w:sz="8" w:space="0" w:color="000000"/>
              <w:right w:val="single" w:sz="8" w:space="0" w:color="000000"/>
            </w:tcBorders>
            <w:vAlign w:val="center"/>
            <w:hideMark/>
          </w:tcPr>
          <w:p w14:paraId="058AB9BB" w14:textId="77777777" w:rsidR="00071858" w:rsidRPr="004D5200" w:rsidRDefault="00071858" w:rsidP="00071858">
            <w:pPr>
              <w:rPr>
                <w:color w:val="000000"/>
                <w:sz w:val="20"/>
                <w:szCs w:val="20"/>
              </w:rPr>
            </w:pPr>
          </w:p>
        </w:tc>
        <w:tc>
          <w:tcPr>
            <w:tcW w:w="538" w:type="dxa"/>
            <w:vMerge/>
            <w:tcBorders>
              <w:top w:val="nil"/>
              <w:left w:val="single" w:sz="8" w:space="0" w:color="000000"/>
              <w:bottom w:val="single" w:sz="8" w:space="0" w:color="000000"/>
              <w:right w:val="single" w:sz="8" w:space="0" w:color="auto"/>
            </w:tcBorders>
            <w:vAlign w:val="center"/>
            <w:hideMark/>
          </w:tcPr>
          <w:p w14:paraId="3603FAD9"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51BB2E59"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000000"/>
            </w:tcBorders>
            <w:vAlign w:val="center"/>
            <w:hideMark/>
          </w:tcPr>
          <w:p w14:paraId="14EDEC2B" w14:textId="77777777" w:rsidR="00071858" w:rsidRPr="004D5200" w:rsidRDefault="00071858" w:rsidP="00071858">
            <w:pPr>
              <w:rPr>
                <w:color w:val="000000"/>
                <w:sz w:val="20"/>
                <w:szCs w:val="20"/>
              </w:rPr>
            </w:pPr>
          </w:p>
        </w:tc>
        <w:tc>
          <w:tcPr>
            <w:tcW w:w="695" w:type="dxa"/>
            <w:vMerge/>
            <w:tcBorders>
              <w:top w:val="nil"/>
              <w:left w:val="single" w:sz="8" w:space="0" w:color="000000"/>
              <w:bottom w:val="single" w:sz="8" w:space="0" w:color="000000"/>
              <w:right w:val="single" w:sz="8" w:space="0" w:color="auto"/>
            </w:tcBorders>
            <w:vAlign w:val="center"/>
            <w:hideMark/>
          </w:tcPr>
          <w:p w14:paraId="0689ED50"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7461D8AC"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68C22AAE"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7BEC3A23"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307F4441"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1D6A4F0D"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12676C9C"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24BE49B5" w14:textId="77777777" w:rsidR="00071858" w:rsidRPr="004D5200" w:rsidRDefault="00071858" w:rsidP="00071858">
            <w:pPr>
              <w:rPr>
                <w:color w:val="000000"/>
                <w:sz w:val="20"/>
                <w:szCs w:val="20"/>
              </w:rPr>
            </w:pPr>
          </w:p>
        </w:tc>
        <w:tc>
          <w:tcPr>
            <w:tcW w:w="1130" w:type="dxa"/>
            <w:vMerge/>
            <w:tcBorders>
              <w:top w:val="double" w:sz="6" w:space="0" w:color="auto"/>
              <w:left w:val="single" w:sz="8" w:space="0" w:color="auto"/>
              <w:bottom w:val="single" w:sz="8" w:space="0" w:color="000000"/>
              <w:right w:val="single" w:sz="8" w:space="0" w:color="auto"/>
            </w:tcBorders>
            <w:shd w:val="clear" w:color="auto" w:fill="FADDFB"/>
            <w:vAlign w:val="center"/>
            <w:hideMark/>
          </w:tcPr>
          <w:p w14:paraId="331E5E9A" w14:textId="77777777" w:rsidR="00071858" w:rsidRPr="004D5200" w:rsidRDefault="00071858" w:rsidP="00071858">
            <w:pPr>
              <w:rPr>
                <w:b/>
                <w:bCs/>
                <w:color w:val="000000"/>
              </w:rPr>
            </w:pPr>
          </w:p>
        </w:tc>
        <w:tc>
          <w:tcPr>
            <w:tcW w:w="230" w:type="dxa"/>
            <w:tcBorders>
              <w:top w:val="nil"/>
              <w:left w:val="nil"/>
              <w:bottom w:val="nil"/>
              <w:right w:val="nil"/>
            </w:tcBorders>
            <w:shd w:val="clear" w:color="auto" w:fill="auto"/>
            <w:noWrap/>
            <w:vAlign w:val="bottom"/>
            <w:hideMark/>
          </w:tcPr>
          <w:p w14:paraId="2F1FF61D" w14:textId="77777777" w:rsidR="00071858" w:rsidRPr="004D5200" w:rsidRDefault="00071858" w:rsidP="00071858">
            <w:pPr>
              <w:jc w:val="center"/>
              <w:rPr>
                <w:b/>
                <w:bCs/>
                <w:color w:val="000000"/>
              </w:rPr>
            </w:pPr>
          </w:p>
        </w:tc>
      </w:tr>
      <w:tr w:rsidR="00071858" w:rsidRPr="004D5200" w14:paraId="3E66391D" w14:textId="77777777" w:rsidTr="00071858">
        <w:trPr>
          <w:trHeight w:val="260"/>
        </w:trPr>
        <w:tc>
          <w:tcPr>
            <w:tcW w:w="1452" w:type="dxa"/>
            <w:vMerge w:val="restart"/>
            <w:tcBorders>
              <w:top w:val="nil"/>
              <w:left w:val="single" w:sz="8" w:space="0" w:color="auto"/>
              <w:bottom w:val="single" w:sz="8" w:space="0" w:color="000000"/>
              <w:right w:val="single" w:sz="8" w:space="0" w:color="auto"/>
            </w:tcBorders>
            <w:shd w:val="clear" w:color="auto" w:fill="auto"/>
            <w:vAlign w:val="center"/>
            <w:hideMark/>
          </w:tcPr>
          <w:p w14:paraId="1FAAADFD" w14:textId="77777777" w:rsidR="00071858" w:rsidRPr="004D5200" w:rsidRDefault="00071858" w:rsidP="00071858">
            <w:pPr>
              <w:jc w:val="center"/>
              <w:rPr>
                <w:color w:val="000000"/>
                <w:sz w:val="18"/>
                <w:szCs w:val="18"/>
              </w:rPr>
            </w:pPr>
            <w:r w:rsidRPr="004D5200">
              <w:rPr>
                <w:color w:val="000000"/>
                <w:sz w:val="18"/>
                <w:szCs w:val="18"/>
              </w:rPr>
              <w:t>STR.USAVR. IZVAN  USTA.</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hideMark/>
          </w:tcPr>
          <w:p w14:paraId="71E1964D" w14:textId="77777777" w:rsidR="00071858" w:rsidRPr="004D5200" w:rsidRDefault="00071858" w:rsidP="00071858">
            <w:pPr>
              <w:jc w:val="center"/>
              <w:rPr>
                <w:color w:val="000000"/>
                <w:sz w:val="20"/>
                <w:szCs w:val="20"/>
              </w:rPr>
            </w:pPr>
            <w:r w:rsidRPr="004D5200">
              <w:rPr>
                <w:color w:val="000000"/>
                <w:sz w:val="20"/>
                <w:szCs w:val="20"/>
              </w:rPr>
              <w:t>7</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76500E8A" w14:textId="77777777" w:rsidR="00071858" w:rsidRPr="004D5200" w:rsidRDefault="00071858" w:rsidP="00071858">
            <w:pPr>
              <w:jc w:val="center"/>
              <w:rPr>
                <w:color w:val="000000"/>
                <w:sz w:val="20"/>
                <w:szCs w:val="20"/>
              </w:rPr>
            </w:pPr>
            <w:r w:rsidRPr="004D5200">
              <w:rPr>
                <w:color w:val="000000"/>
                <w:sz w:val="20"/>
                <w:szCs w:val="20"/>
              </w:rPr>
              <w:t>8</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784ACD06" w14:textId="77777777" w:rsidR="00071858" w:rsidRPr="004D5200" w:rsidRDefault="00071858" w:rsidP="00071858">
            <w:pPr>
              <w:jc w:val="center"/>
              <w:rPr>
                <w:color w:val="000000"/>
                <w:sz w:val="20"/>
                <w:szCs w:val="20"/>
              </w:rPr>
            </w:pPr>
            <w:r w:rsidRPr="004D5200">
              <w:rPr>
                <w:color w:val="000000"/>
                <w:sz w:val="20"/>
                <w:szCs w:val="20"/>
              </w:rPr>
              <w:t>3</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68A859FC" w14:textId="77777777" w:rsidR="00071858" w:rsidRPr="004D5200" w:rsidRDefault="00071858" w:rsidP="00071858">
            <w:pPr>
              <w:jc w:val="center"/>
              <w:rPr>
                <w:color w:val="000000"/>
                <w:sz w:val="20"/>
                <w:szCs w:val="20"/>
              </w:rPr>
            </w:pPr>
            <w:r w:rsidRPr="004D5200">
              <w:rPr>
                <w:color w:val="000000"/>
                <w:sz w:val="20"/>
                <w:szCs w:val="20"/>
              </w:rPr>
              <w:t>0</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1D910DAA" w14:textId="77777777" w:rsidR="00071858" w:rsidRPr="004D5200" w:rsidRDefault="00071858" w:rsidP="00071858">
            <w:pPr>
              <w:jc w:val="center"/>
              <w:rPr>
                <w:color w:val="000000"/>
                <w:sz w:val="20"/>
                <w:szCs w:val="20"/>
              </w:rPr>
            </w:pPr>
            <w:r w:rsidRPr="004D5200">
              <w:rPr>
                <w:color w:val="000000"/>
                <w:sz w:val="20"/>
                <w:szCs w:val="20"/>
              </w:rPr>
              <w:t>0</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60C5E28F" w14:textId="77777777" w:rsidR="00071858" w:rsidRPr="004D5200" w:rsidRDefault="00071858" w:rsidP="00071858">
            <w:pPr>
              <w:jc w:val="center"/>
              <w:rPr>
                <w:color w:val="000000"/>
                <w:sz w:val="20"/>
                <w:szCs w:val="20"/>
              </w:rPr>
            </w:pPr>
            <w:r w:rsidRPr="004D5200">
              <w:rPr>
                <w:color w:val="000000"/>
                <w:sz w:val="20"/>
                <w:szCs w:val="20"/>
              </w:rPr>
              <w:t>3</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229183CF" w14:textId="77777777" w:rsidR="00071858" w:rsidRPr="004D5200" w:rsidRDefault="00071858" w:rsidP="00071858">
            <w:pPr>
              <w:jc w:val="center"/>
              <w:rPr>
                <w:color w:val="000000"/>
                <w:sz w:val="20"/>
                <w:szCs w:val="20"/>
              </w:rPr>
            </w:pPr>
            <w:r w:rsidRPr="004D5200">
              <w:rPr>
                <w:color w:val="000000"/>
                <w:sz w:val="20"/>
                <w:szCs w:val="20"/>
              </w:rPr>
              <w:t>6</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437A5957" w14:textId="77777777" w:rsidR="00071858" w:rsidRPr="004D5200" w:rsidRDefault="00071858" w:rsidP="00071858">
            <w:pPr>
              <w:jc w:val="center"/>
              <w:rPr>
                <w:color w:val="000000"/>
                <w:sz w:val="20"/>
                <w:szCs w:val="20"/>
              </w:rPr>
            </w:pPr>
            <w:r w:rsidRPr="004D5200">
              <w:rPr>
                <w:color w:val="000000"/>
                <w:sz w:val="20"/>
                <w:szCs w:val="20"/>
              </w:rPr>
              <w:t>8</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47C240D6" w14:textId="77777777" w:rsidR="00071858" w:rsidRPr="004D5200" w:rsidRDefault="00071858" w:rsidP="00071858">
            <w:pPr>
              <w:jc w:val="center"/>
              <w:rPr>
                <w:color w:val="000000"/>
                <w:sz w:val="20"/>
                <w:szCs w:val="20"/>
              </w:rPr>
            </w:pPr>
            <w:r w:rsidRPr="004D5200">
              <w:rPr>
                <w:color w:val="000000"/>
                <w:sz w:val="20"/>
                <w:szCs w:val="20"/>
              </w:rPr>
              <w:t>0</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023E309B" w14:textId="77777777" w:rsidR="00071858" w:rsidRPr="004D5200" w:rsidRDefault="00071858" w:rsidP="00071858">
            <w:pPr>
              <w:jc w:val="center"/>
              <w:rPr>
                <w:color w:val="000000"/>
                <w:sz w:val="20"/>
                <w:szCs w:val="20"/>
              </w:rPr>
            </w:pPr>
            <w:r w:rsidRPr="004D5200">
              <w:rPr>
                <w:color w:val="000000"/>
                <w:sz w:val="20"/>
                <w:szCs w:val="20"/>
              </w:rPr>
              <w:t>0</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26DB5C23" w14:textId="77777777" w:rsidR="00071858" w:rsidRPr="004D5200" w:rsidRDefault="00071858" w:rsidP="00071858">
            <w:pPr>
              <w:jc w:val="center"/>
              <w:rPr>
                <w:color w:val="000000"/>
                <w:sz w:val="20"/>
                <w:szCs w:val="20"/>
              </w:rPr>
            </w:pPr>
            <w:r w:rsidRPr="004D5200">
              <w:rPr>
                <w:color w:val="000000"/>
                <w:sz w:val="20"/>
                <w:szCs w:val="20"/>
              </w:rPr>
              <w:t>7</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486A7C8A" w14:textId="77777777" w:rsidR="00071858" w:rsidRPr="004D5200" w:rsidRDefault="00071858" w:rsidP="00071858">
            <w:pPr>
              <w:jc w:val="center"/>
              <w:rPr>
                <w:color w:val="000000"/>
                <w:sz w:val="20"/>
                <w:szCs w:val="20"/>
              </w:rPr>
            </w:pPr>
            <w:r w:rsidRPr="004D5200">
              <w:rPr>
                <w:color w:val="000000"/>
                <w:sz w:val="20"/>
                <w:szCs w:val="20"/>
              </w:rPr>
              <w:t>8</w:t>
            </w:r>
          </w:p>
        </w:tc>
        <w:tc>
          <w:tcPr>
            <w:tcW w:w="1130" w:type="dxa"/>
            <w:vMerge w:val="restart"/>
            <w:tcBorders>
              <w:top w:val="double" w:sz="6" w:space="0" w:color="auto"/>
              <w:left w:val="single" w:sz="8" w:space="0" w:color="auto"/>
              <w:bottom w:val="single" w:sz="8" w:space="0" w:color="000000"/>
              <w:right w:val="single" w:sz="8" w:space="0" w:color="auto"/>
            </w:tcBorders>
            <w:shd w:val="clear" w:color="auto" w:fill="FADDFB"/>
            <w:vAlign w:val="center"/>
            <w:hideMark/>
          </w:tcPr>
          <w:p w14:paraId="38389219" w14:textId="77777777" w:rsidR="00071858" w:rsidRPr="004D5200" w:rsidRDefault="00071858" w:rsidP="00071858">
            <w:pPr>
              <w:jc w:val="center"/>
              <w:rPr>
                <w:b/>
                <w:bCs/>
                <w:color w:val="000000"/>
              </w:rPr>
            </w:pPr>
            <w:r w:rsidRPr="004D5200">
              <w:rPr>
                <w:b/>
                <w:bCs/>
                <w:color w:val="000000"/>
              </w:rPr>
              <w:t>50</w:t>
            </w:r>
          </w:p>
        </w:tc>
        <w:tc>
          <w:tcPr>
            <w:tcW w:w="230" w:type="dxa"/>
            <w:vAlign w:val="center"/>
            <w:hideMark/>
          </w:tcPr>
          <w:p w14:paraId="6D49AC5C" w14:textId="77777777" w:rsidR="00071858" w:rsidRPr="004D5200" w:rsidRDefault="00071858" w:rsidP="00071858">
            <w:pPr>
              <w:rPr>
                <w:sz w:val="20"/>
                <w:szCs w:val="20"/>
              </w:rPr>
            </w:pPr>
          </w:p>
        </w:tc>
      </w:tr>
      <w:tr w:rsidR="00071858" w:rsidRPr="004D5200" w14:paraId="40B654A7" w14:textId="77777777" w:rsidTr="00071858">
        <w:trPr>
          <w:trHeight w:val="272"/>
        </w:trPr>
        <w:tc>
          <w:tcPr>
            <w:tcW w:w="1452" w:type="dxa"/>
            <w:vMerge/>
            <w:tcBorders>
              <w:top w:val="nil"/>
              <w:left w:val="single" w:sz="8" w:space="0" w:color="auto"/>
              <w:bottom w:val="single" w:sz="8" w:space="0" w:color="000000"/>
              <w:right w:val="single" w:sz="8" w:space="0" w:color="auto"/>
            </w:tcBorders>
            <w:vAlign w:val="center"/>
            <w:hideMark/>
          </w:tcPr>
          <w:p w14:paraId="72A9D264" w14:textId="77777777" w:rsidR="00071858" w:rsidRPr="004D5200" w:rsidRDefault="00071858" w:rsidP="00071858">
            <w:pPr>
              <w:rPr>
                <w:color w:val="000000"/>
                <w:sz w:val="18"/>
                <w:szCs w:val="18"/>
              </w:rPr>
            </w:pPr>
          </w:p>
        </w:tc>
        <w:tc>
          <w:tcPr>
            <w:tcW w:w="539" w:type="dxa"/>
            <w:vMerge/>
            <w:tcBorders>
              <w:top w:val="nil"/>
              <w:left w:val="single" w:sz="8" w:space="0" w:color="auto"/>
              <w:bottom w:val="single" w:sz="8" w:space="0" w:color="000000"/>
              <w:right w:val="single" w:sz="8" w:space="0" w:color="auto"/>
            </w:tcBorders>
            <w:vAlign w:val="center"/>
            <w:hideMark/>
          </w:tcPr>
          <w:p w14:paraId="77F943C1"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30A94604"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68EFC784"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51C5F868"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32D78560"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11247451"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3E8F02FF"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0F72B3A0"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3E61C370"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47937003"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7E3CF223"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03221AC2" w14:textId="77777777" w:rsidR="00071858" w:rsidRPr="004D5200" w:rsidRDefault="00071858" w:rsidP="00071858">
            <w:pPr>
              <w:rPr>
                <w:color w:val="000000"/>
                <w:sz w:val="20"/>
                <w:szCs w:val="20"/>
              </w:rPr>
            </w:pPr>
          </w:p>
        </w:tc>
        <w:tc>
          <w:tcPr>
            <w:tcW w:w="1130" w:type="dxa"/>
            <w:vMerge/>
            <w:tcBorders>
              <w:top w:val="double" w:sz="6" w:space="0" w:color="auto"/>
              <w:left w:val="single" w:sz="8" w:space="0" w:color="auto"/>
              <w:bottom w:val="single" w:sz="8" w:space="0" w:color="000000"/>
              <w:right w:val="single" w:sz="8" w:space="0" w:color="auto"/>
            </w:tcBorders>
            <w:shd w:val="clear" w:color="auto" w:fill="FADDFB"/>
            <w:vAlign w:val="center"/>
            <w:hideMark/>
          </w:tcPr>
          <w:p w14:paraId="4E6949A3" w14:textId="77777777" w:rsidR="00071858" w:rsidRPr="004D5200" w:rsidRDefault="00071858" w:rsidP="00071858">
            <w:pPr>
              <w:rPr>
                <w:b/>
                <w:bCs/>
                <w:color w:val="000000"/>
              </w:rPr>
            </w:pPr>
          </w:p>
        </w:tc>
        <w:tc>
          <w:tcPr>
            <w:tcW w:w="230" w:type="dxa"/>
            <w:tcBorders>
              <w:top w:val="nil"/>
              <w:left w:val="nil"/>
              <w:bottom w:val="nil"/>
              <w:right w:val="nil"/>
            </w:tcBorders>
            <w:shd w:val="clear" w:color="auto" w:fill="auto"/>
            <w:noWrap/>
            <w:vAlign w:val="bottom"/>
            <w:hideMark/>
          </w:tcPr>
          <w:p w14:paraId="383ABECB" w14:textId="77777777" w:rsidR="00071858" w:rsidRPr="004D5200" w:rsidRDefault="00071858" w:rsidP="00071858">
            <w:pPr>
              <w:jc w:val="center"/>
              <w:rPr>
                <w:b/>
                <w:bCs/>
                <w:color w:val="000000"/>
              </w:rPr>
            </w:pPr>
          </w:p>
        </w:tc>
      </w:tr>
      <w:tr w:rsidR="00071858" w:rsidRPr="004D5200" w14:paraId="630419B0" w14:textId="77777777" w:rsidTr="00071858">
        <w:trPr>
          <w:trHeight w:val="260"/>
        </w:trPr>
        <w:tc>
          <w:tcPr>
            <w:tcW w:w="1452" w:type="dxa"/>
            <w:vMerge w:val="restart"/>
            <w:tcBorders>
              <w:top w:val="nil"/>
              <w:left w:val="single" w:sz="8" w:space="0" w:color="auto"/>
              <w:bottom w:val="single" w:sz="8" w:space="0" w:color="000000"/>
              <w:right w:val="single" w:sz="8" w:space="0" w:color="auto"/>
            </w:tcBorders>
            <w:shd w:val="clear" w:color="auto" w:fill="auto"/>
            <w:vAlign w:val="center"/>
            <w:hideMark/>
          </w:tcPr>
          <w:p w14:paraId="2DDA5B84" w14:textId="77777777" w:rsidR="00071858" w:rsidRPr="004D5200" w:rsidRDefault="00071858" w:rsidP="00071858">
            <w:pPr>
              <w:jc w:val="center"/>
              <w:rPr>
                <w:color w:val="000000"/>
                <w:sz w:val="18"/>
                <w:szCs w:val="18"/>
              </w:rPr>
            </w:pPr>
            <w:r w:rsidRPr="004D5200">
              <w:rPr>
                <w:color w:val="000000"/>
                <w:sz w:val="18"/>
                <w:szCs w:val="18"/>
              </w:rPr>
              <w:t>ODGOJITELJSKO VIJEĆE</w:t>
            </w:r>
          </w:p>
        </w:tc>
        <w:tc>
          <w:tcPr>
            <w:tcW w:w="539" w:type="dxa"/>
            <w:vMerge w:val="restart"/>
            <w:tcBorders>
              <w:top w:val="nil"/>
              <w:left w:val="single" w:sz="8" w:space="0" w:color="auto"/>
              <w:bottom w:val="single" w:sz="8" w:space="0" w:color="000000"/>
              <w:right w:val="single" w:sz="8" w:space="0" w:color="auto"/>
            </w:tcBorders>
            <w:shd w:val="clear" w:color="auto" w:fill="auto"/>
            <w:vAlign w:val="center"/>
            <w:hideMark/>
          </w:tcPr>
          <w:p w14:paraId="2CF5B06B" w14:textId="77777777" w:rsidR="00071858" w:rsidRPr="004D5200" w:rsidRDefault="00071858" w:rsidP="00071858">
            <w:pPr>
              <w:jc w:val="center"/>
              <w:rPr>
                <w:color w:val="000000"/>
                <w:sz w:val="20"/>
                <w:szCs w:val="20"/>
              </w:rPr>
            </w:pPr>
            <w:r w:rsidRPr="004D5200">
              <w:rPr>
                <w:color w:val="000000"/>
                <w:sz w:val="20"/>
                <w:szCs w:val="20"/>
              </w:rPr>
              <w:t>0</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687DCE10" w14:textId="77777777" w:rsidR="00071858" w:rsidRPr="004D5200" w:rsidRDefault="00071858" w:rsidP="00071858">
            <w:pPr>
              <w:jc w:val="center"/>
              <w:rPr>
                <w:color w:val="000000"/>
                <w:sz w:val="20"/>
                <w:szCs w:val="20"/>
              </w:rPr>
            </w:pPr>
            <w:r w:rsidRPr="004D5200">
              <w:rPr>
                <w:color w:val="000000"/>
                <w:sz w:val="20"/>
                <w:szCs w:val="20"/>
              </w:rPr>
              <w:t>0</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3D5729CF" w14:textId="77777777" w:rsidR="00071858" w:rsidRPr="004D5200" w:rsidRDefault="00071858" w:rsidP="00071858">
            <w:pPr>
              <w:jc w:val="center"/>
              <w:rPr>
                <w:color w:val="000000"/>
                <w:sz w:val="20"/>
                <w:szCs w:val="20"/>
              </w:rPr>
            </w:pPr>
            <w:r w:rsidRPr="004D5200">
              <w:rPr>
                <w:color w:val="000000"/>
                <w:sz w:val="20"/>
                <w:szCs w:val="20"/>
              </w:rPr>
              <w:t>0</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53EBB68D" w14:textId="77777777" w:rsidR="00071858" w:rsidRPr="004D5200" w:rsidRDefault="00071858" w:rsidP="00071858">
            <w:pPr>
              <w:jc w:val="center"/>
              <w:rPr>
                <w:color w:val="000000"/>
                <w:sz w:val="20"/>
                <w:szCs w:val="20"/>
              </w:rPr>
            </w:pPr>
            <w:r w:rsidRPr="004D5200">
              <w:rPr>
                <w:color w:val="000000"/>
                <w:sz w:val="20"/>
                <w:szCs w:val="20"/>
              </w:rPr>
              <w:t>0</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14C71C96" w14:textId="77777777" w:rsidR="00071858" w:rsidRPr="004D5200" w:rsidRDefault="00071858" w:rsidP="00071858">
            <w:pPr>
              <w:jc w:val="center"/>
              <w:rPr>
                <w:color w:val="000000"/>
                <w:sz w:val="20"/>
                <w:szCs w:val="20"/>
              </w:rPr>
            </w:pPr>
            <w:r w:rsidRPr="004D5200">
              <w:rPr>
                <w:color w:val="000000"/>
                <w:sz w:val="20"/>
                <w:szCs w:val="20"/>
              </w:rPr>
              <w:t>3</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35A06668" w14:textId="77777777" w:rsidR="00071858" w:rsidRPr="004D5200" w:rsidRDefault="00071858" w:rsidP="00071858">
            <w:pPr>
              <w:jc w:val="center"/>
              <w:rPr>
                <w:color w:val="000000"/>
                <w:sz w:val="20"/>
                <w:szCs w:val="20"/>
              </w:rPr>
            </w:pPr>
            <w:r w:rsidRPr="004D5200">
              <w:rPr>
                <w:color w:val="000000"/>
                <w:sz w:val="20"/>
                <w:szCs w:val="20"/>
              </w:rPr>
              <w:t>0</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65857B4C" w14:textId="77777777" w:rsidR="00071858" w:rsidRPr="004D5200" w:rsidRDefault="00071858" w:rsidP="00071858">
            <w:pPr>
              <w:jc w:val="center"/>
              <w:rPr>
                <w:color w:val="000000"/>
                <w:sz w:val="20"/>
                <w:szCs w:val="20"/>
              </w:rPr>
            </w:pPr>
            <w:r w:rsidRPr="004D5200">
              <w:rPr>
                <w:color w:val="000000"/>
                <w:sz w:val="20"/>
                <w:szCs w:val="20"/>
              </w:rPr>
              <w:t>2</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4CD7F271" w14:textId="77777777" w:rsidR="00071858" w:rsidRPr="004D5200" w:rsidRDefault="00071858" w:rsidP="00071858">
            <w:pPr>
              <w:jc w:val="center"/>
              <w:rPr>
                <w:color w:val="000000"/>
                <w:sz w:val="20"/>
                <w:szCs w:val="20"/>
              </w:rPr>
            </w:pPr>
            <w:r w:rsidRPr="004D5200">
              <w:rPr>
                <w:color w:val="000000"/>
                <w:sz w:val="20"/>
                <w:szCs w:val="20"/>
              </w:rPr>
              <w:t>0</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137CBF1B" w14:textId="77777777" w:rsidR="00071858" w:rsidRPr="004D5200" w:rsidRDefault="00071858" w:rsidP="00071858">
            <w:pPr>
              <w:jc w:val="center"/>
              <w:rPr>
                <w:color w:val="000000"/>
                <w:sz w:val="20"/>
                <w:szCs w:val="20"/>
              </w:rPr>
            </w:pPr>
            <w:r w:rsidRPr="004D5200">
              <w:rPr>
                <w:color w:val="000000"/>
                <w:sz w:val="20"/>
                <w:szCs w:val="20"/>
              </w:rPr>
              <w:t>0</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33BC316C" w14:textId="77777777" w:rsidR="00071858" w:rsidRPr="004D5200" w:rsidRDefault="00071858" w:rsidP="00071858">
            <w:pPr>
              <w:jc w:val="center"/>
              <w:rPr>
                <w:color w:val="000000"/>
                <w:sz w:val="20"/>
                <w:szCs w:val="20"/>
              </w:rPr>
            </w:pPr>
            <w:r w:rsidRPr="004D5200">
              <w:rPr>
                <w:color w:val="000000"/>
                <w:sz w:val="20"/>
                <w:szCs w:val="20"/>
              </w:rPr>
              <w:t>2</w:t>
            </w:r>
          </w:p>
        </w:tc>
        <w:tc>
          <w:tcPr>
            <w:tcW w:w="538" w:type="dxa"/>
            <w:vMerge w:val="restart"/>
            <w:tcBorders>
              <w:top w:val="nil"/>
              <w:left w:val="single" w:sz="8" w:space="0" w:color="auto"/>
              <w:bottom w:val="single" w:sz="8" w:space="0" w:color="000000"/>
              <w:right w:val="single" w:sz="8" w:space="0" w:color="auto"/>
            </w:tcBorders>
            <w:shd w:val="clear" w:color="auto" w:fill="auto"/>
            <w:vAlign w:val="center"/>
            <w:hideMark/>
          </w:tcPr>
          <w:p w14:paraId="55C0C211" w14:textId="77777777" w:rsidR="00071858" w:rsidRPr="004D5200" w:rsidRDefault="00071858" w:rsidP="00071858">
            <w:pPr>
              <w:jc w:val="center"/>
              <w:rPr>
                <w:color w:val="000000"/>
                <w:sz w:val="20"/>
                <w:szCs w:val="20"/>
              </w:rPr>
            </w:pPr>
            <w:r w:rsidRPr="004D5200">
              <w:rPr>
                <w:color w:val="000000"/>
                <w:sz w:val="20"/>
                <w:szCs w:val="20"/>
              </w:rPr>
              <w:t>0</w:t>
            </w:r>
          </w:p>
        </w:tc>
        <w:tc>
          <w:tcPr>
            <w:tcW w:w="695" w:type="dxa"/>
            <w:vMerge w:val="restart"/>
            <w:tcBorders>
              <w:top w:val="nil"/>
              <w:left w:val="single" w:sz="8" w:space="0" w:color="auto"/>
              <w:bottom w:val="single" w:sz="8" w:space="0" w:color="000000"/>
              <w:right w:val="single" w:sz="8" w:space="0" w:color="auto"/>
            </w:tcBorders>
            <w:shd w:val="clear" w:color="auto" w:fill="auto"/>
            <w:vAlign w:val="center"/>
            <w:hideMark/>
          </w:tcPr>
          <w:p w14:paraId="5EE1EB1A" w14:textId="77777777" w:rsidR="00071858" w:rsidRPr="004D5200" w:rsidRDefault="00071858" w:rsidP="00071858">
            <w:pPr>
              <w:jc w:val="center"/>
              <w:rPr>
                <w:color w:val="000000"/>
                <w:sz w:val="20"/>
                <w:szCs w:val="20"/>
              </w:rPr>
            </w:pPr>
            <w:r w:rsidRPr="004D5200">
              <w:rPr>
                <w:color w:val="000000"/>
                <w:sz w:val="20"/>
                <w:szCs w:val="20"/>
              </w:rPr>
              <w:t>0</w:t>
            </w:r>
          </w:p>
        </w:tc>
        <w:tc>
          <w:tcPr>
            <w:tcW w:w="1130" w:type="dxa"/>
            <w:vMerge w:val="restart"/>
            <w:tcBorders>
              <w:top w:val="double" w:sz="6" w:space="0" w:color="auto"/>
              <w:left w:val="single" w:sz="8" w:space="0" w:color="auto"/>
              <w:bottom w:val="single" w:sz="8" w:space="0" w:color="000000"/>
              <w:right w:val="single" w:sz="8" w:space="0" w:color="auto"/>
            </w:tcBorders>
            <w:shd w:val="clear" w:color="auto" w:fill="FADDFB"/>
            <w:vAlign w:val="center"/>
            <w:hideMark/>
          </w:tcPr>
          <w:p w14:paraId="1C0537FD" w14:textId="77777777" w:rsidR="00071858" w:rsidRPr="004D5200" w:rsidRDefault="00071858" w:rsidP="00071858">
            <w:pPr>
              <w:jc w:val="center"/>
              <w:rPr>
                <w:b/>
                <w:bCs/>
                <w:color w:val="000000"/>
              </w:rPr>
            </w:pPr>
            <w:r w:rsidRPr="004D5200">
              <w:rPr>
                <w:b/>
                <w:bCs/>
                <w:color w:val="000000"/>
              </w:rPr>
              <w:t>7</w:t>
            </w:r>
          </w:p>
        </w:tc>
        <w:tc>
          <w:tcPr>
            <w:tcW w:w="230" w:type="dxa"/>
            <w:vAlign w:val="center"/>
            <w:hideMark/>
          </w:tcPr>
          <w:p w14:paraId="0F419BD6" w14:textId="77777777" w:rsidR="00071858" w:rsidRPr="004D5200" w:rsidRDefault="00071858" w:rsidP="00071858">
            <w:pPr>
              <w:rPr>
                <w:sz w:val="20"/>
                <w:szCs w:val="20"/>
              </w:rPr>
            </w:pPr>
          </w:p>
        </w:tc>
      </w:tr>
      <w:tr w:rsidR="00071858" w:rsidRPr="004D5200" w14:paraId="73397406" w14:textId="77777777" w:rsidTr="00071858">
        <w:trPr>
          <w:trHeight w:val="272"/>
        </w:trPr>
        <w:tc>
          <w:tcPr>
            <w:tcW w:w="1452" w:type="dxa"/>
            <w:vMerge/>
            <w:tcBorders>
              <w:top w:val="nil"/>
              <w:left w:val="single" w:sz="8" w:space="0" w:color="auto"/>
              <w:bottom w:val="single" w:sz="8" w:space="0" w:color="000000"/>
              <w:right w:val="single" w:sz="8" w:space="0" w:color="auto"/>
            </w:tcBorders>
            <w:vAlign w:val="center"/>
            <w:hideMark/>
          </w:tcPr>
          <w:p w14:paraId="2F5A5093" w14:textId="77777777" w:rsidR="00071858" w:rsidRPr="004D5200" w:rsidRDefault="00071858" w:rsidP="00071858">
            <w:pPr>
              <w:rPr>
                <w:color w:val="000000"/>
                <w:sz w:val="18"/>
                <w:szCs w:val="18"/>
              </w:rPr>
            </w:pPr>
          </w:p>
        </w:tc>
        <w:tc>
          <w:tcPr>
            <w:tcW w:w="539" w:type="dxa"/>
            <w:vMerge/>
            <w:tcBorders>
              <w:top w:val="nil"/>
              <w:left w:val="single" w:sz="8" w:space="0" w:color="auto"/>
              <w:bottom w:val="single" w:sz="8" w:space="0" w:color="000000"/>
              <w:right w:val="single" w:sz="8" w:space="0" w:color="auto"/>
            </w:tcBorders>
            <w:vAlign w:val="center"/>
            <w:hideMark/>
          </w:tcPr>
          <w:p w14:paraId="36D1F6DD"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2FF83F7F"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61A8C25A"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2234E105"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61A94CFD"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36FB6D63"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66A042E2"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2D32C2BA"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0F651F42"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356CD79B" w14:textId="77777777" w:rsidR="00071858" w:rsidRPr="004D5200" w:rsidRDefault="00071858" w:rsidP="00071858">
            <w:pPr>
              <w:rPr>
                <w:color w:val="000000"/>
                <w:sz w:val="20"/>
                <w:szCs w:val="20"/>
              </w:rPr>
            </w:pPr>
          </w:p>
        </w:tc>
        <w:tc>
          <w:tcPr>
            <w:tcW w:w="538" w:type="dxa"/>
            <w:vMerge/>
            <w:tcBorders>
              <w:top w:val="nil"/>
              <w:left w:val="single" w:sz="8" w:space="0" w:color="auto"/>
              <w:bottom w:val="single" w:sz="8" w:space="0" w:color="000000"/>
              <w:right w:val="single" w:sz="8" w:space="0" w:color="auto"/>
            </w:tcBorders>
            <w:vAlign w:val="center"/>
            <w:hideMark/>
          </w:tcPr>
          <w:p w14:paraId="2B982ABA" w14:textId="77777777" w:rsidR="00071858" w:rsidRPr="004D5200" w:rsidRDefault="00071858" w:rsidP="00071858">
            <w:pPr>
              <w:rPr>
                <w:color w:val="000000"/>
                <w:sz w:val="20"/>
                <w:szCs w:val="20"/>
              </w:rPr>
            </w:pPr>
          </w:p>
        </w:tc>
        <w:tc>
          <w:tcPr>
            <w:tcW w:w="695" w:type="dxa"/>
            <w:vMerge/>
            <w:tcBorders>
              <w:top w:val="nil"/>
              <w:left w:val="single" w:sz="8" w:space="0" w:color="auto"/>
              <w:bottom w:val="single" w:sz="8" w:space="0" w:color="000000"/>
              <w:right w:val="single" w:sz="8" w:space="0" w:color="auto"/>
            </w:tcBorders>
            <w:vAlign w:val="center"/>
            <w:hideMark/>
          </w:tcPr>
          <w:p w14:paraId="07ABFE1C" w14:textId="77777777" w:rsidR="00071858" w:rsidRPr="004D5200" w:rsidRDefault="00071858" w:rsidP="00071858">
            <w:pPr>
              <w:rPr>
                <w:color w:val="000000"/>
                <w:sz w:val="20"/>
                <w:szCs w:val="20"/>
              </w:rPr>
            </w:pPr>
          </w:p>
        </w:tc>
        <w:tc>
          <w:tcPr>
            <w:tcW w:w="1130" w:type="dxa"/>
            <w:vMerge/>
            <w:tcBorders>
              <w:top w:val="double" w:sz="6" w:space="0" w:color="auto"/>
              <w:left w:val="single" w:sz="8" w:space="0" w:color="auto"/>
              <w:bottom w:val="single" w:sz="8" w:space="0" w:color="000000"/>
              <w:right w:val="single" w:sz="8" w:space="0" w:color="auto"/>
            </w:tcBorders>
            <w:shd w:val="clear" w:color="auto" w:fill="FADDFB"/>
            <w:vAlign w:val="center"/>
            <w:hideMark/>
          </w:tcPr>
          <w:p w14:paraId="6C403829" w14:textId="77777777" w:rsidR="00071858" w:rsidRPr="004D5200" w:rsidRDefault="00071858" w:rsidP="00071858">
            <w:pPr>
              <w:rPr>
                <w:b/>
                <w:bCs/>
                <w:color w:val="000000"/>
              </w:rPr>
            </w:pPr>
          </w:p>
        </w:tc>
        <w:tc>
          <w:tcPr>
            <w:tcW w:w="230" w:type="dxa"/>
            <w:tcBorders>
              <w:top w:val="nil"/>
              <w:left w:val="nil"/>
              <w:bottom w:val="nil"/>
              <w:right w:val="nil"/>
            </w:tcBorders>
            <w:shd w:val="clear" w:color="auto" w:fill="auto"/>
            <w:noWrap/>
            <w:vAlign w:val="bottom"/>
            <w:hideMark/>
          </w:tcPr>
          <w:p w14:paraId="76B75B60" w14:textId="77777777" w:rsidR="00071858" w:rsidRPr="004D5200" w:rsidRDefault="00071858" w:rsidP="00071858">
            <w:pPr>
              <w:jc w:val="center"/>
              <w:rPr>
                <w:b/>
                <w:bCs/>
                <w:color w:val="000000"/>
              </w:rPr>
            </w:pPr>
          </w:p>
        </w:tc>
      </w:tr>
      <w:tr w:rsidR="00071858" w:rsidRPr="004D5200" w14:paraId="7BD09274" w14:textId="77777777" w:rsidTr="00071858">
        <w:trPr>
          <w:trHeight w:val="260"/>
        </w:trPr>
        <w:tc>
          <w:tcPr>
            <w:tcW w:w="1452" w:type="dxa"/>
            <w:vMerge w:val="restart"/>
            <w:tcBorders>
              <w:top w:val="nil"/>
              <w:left w:val="single" w:sz="8" w:space="0" w:color="auto"/>
              <w:bottom w:val="dashed" w:sz="8" w:space="0" w:color="000000"/>
              <w:right w:val="single" w:sz="8" w:space="0" w:color="auto"/>
            </w:tcBorders>
            <w:shd w:val="clear" w:color="auto" w:fill="auto"/>
            <w:vAlign w:val="center"/>
            <w:hideMark/>
          </w:tcPr>
          <w:p w14:paraId="7E24F7A5" w14:textId="77777777" w:rsidR="00071858" w:rsidRPr="004D5200" w:rsidRDefault="00071858" w:rsidP="00071858">
            <w:pPr>
              <w:jc w:val="center"/>
              <w:rPr>
                <w:color w:val="000000"/>
                <w:sz w:val="18"/>
                <w:szCs w:val="18"/>
              </w:rPr>
            </w:pPr>
            <w:r w:rsidRPr="004D5200">
              <w:rPr>
                <w:color w:val="000000"/>
                <w:sz w:val="18"/>
                <w:szCs w:val="18"/>
              </w:rPr>
              <w:t>RAD GRUPE EST. UREĐENJE</w:t>
            </w:r>
          </w:p>
        </w:tc>
        <w:tc>
          <w:tcPr>
            <w:tcW w:w="539" w:type="dxa"/>
            <w:vMerge w:val="restart"/>
            <w:tcBorders>
              <w:top w:val="nil"/>
              <w:left w:val="single" w:sz="8" w:space="0" w:color="auto"/>
              <w:bottom w:val="dashed" w:sz="8" w:space="0" w:color="000000"/>
              <w:right w:val="single" w:sz="8" w:space="0" w:color="auto"/>
            </w:tcBorders>
            <w:shd w:val="clear" w:color="auto" w:fill="auto"/>
            <w:vAlign w:val="center"/>
            <w:hideMark/>
          </w:tcPr>
          <w:p w14:paraId="6B3D83AD" w14:textId="77777777" w:rsidR="00071858" w:rsidRPr="004D5200" w:rsidRDefault="00071858" w:rsidP="00071858">
            <w:pPr>
              <w:jc w:val="center"/>
              <w:rPr>
                <w:color w:val="000000"/>
                <w:sz w:val="20"/>
                <w:szCs w:val="20"/>
              </w:rPr>
            </w:pPr>
            <w:r w:rsidRPr="004D5200">
              <w:rPr>
                <w:color w:val="000000"/>
                <w:sz w:val="20"/>
                <w:szCs w:val="20"/>
              </w:rPr>
              <w:t>4</w:t>
            </w:r>
          </w:p>
        </w:tc>
        <w:tc>
          <w:tcPr>
            <w:tcW w:w="538" w:type="dxa"/>
            <w:vMerge w:val="restart"/>
            <w:tcBorders>
              <w:top w:val="nil"/>
              <w:left w:val="single" w:sz="8" w:space="0" w:color="auto"/>
              <w:bottom w:val="dashed" w:sz="8" w:space="0" w:color="000000"/>
              <w:right w:val="single" w:sz="8" w:space="0" w:color="auto"/>
            </w:tcBorders>
            <w:shd w:val="clear" w:color="auto" w:fill="auto"/>
            <w:vAlign w:val="center"/>
            <w:hideMark/>
          </w:tcPr>
          <w:p w14:paraId="31F1851A" w14:textId="77777777" w:rsidR="00071858" w:rsidRPr="004D5200" w:rsidRDefault="00071858" w:rsidP="00071858">
            <w:pPr>
              <w:jc w:val="center"/>
              <w:rPr>
                <w:color w:val="000000"/>
                <w:sz w:val="20"/>
                <w:szCs w:val="20"/>
              </w:rPr>
            </w:pPr>
            <w:r w:rsidRPr="004D5200">
              <w:rPr>
                <w:color w:val="000000"/>
                <w:sz w:val="20"/>
                <w:szCs w:val="20"/>
              </w:rPr>
              <w:t>4</w:t>
            </w:r>
          </w:p>
        </w:tc>
        <w:tc>
          <w:tcPr>
            <w:tcW w:w="538" w:type="dxa"/>
            <w:vMerge w:val="restart"/>
            <w:tcBorders>
              <w:top w:val="nil"/>
              <w:left w:val="single" w:sz="8" w:space="0" w:color="auto"/>
              <w:bottom w:val="dashed" w:sz="8" w:space="0" w:color="000000"/>
              <w:right w:val="single" w:sz="8" w:space="0" w:color="auto"/>
            </w:tcBorders>
            <w:shd w:val="clear" w:color="auto" w:fill="auto"/>
            <w:vAlign w:val="center"/>
            <w:hideMark/>
          </w:tcPr>
          <w:p w14:paraId="198BF6A9" w14:textId="77777777" w:rsidR="00071858" w:rsidRPr="004D5200" w:rsidRDefault="00071858" w:rsidP="00071858">
            <w:pPr>
              <w:jc w:val="center"/>
              <w:rPr>
                <w:color w:val="000000"/>
                <w:sz w:val="20"/>
                <w:szCs w:val="20"/>
              </w:rPr>
            </w:pPr>
            <w:r w:rsidRPr="004D5200">
              <w:rPr>
                <w:color w:val="000000"/>
                <w:sz w:val="20"/>
                <w:szCs w:val="20"/>
              </w:rPr>
              <w:t>6</w:t>
            </w:r>
          </w:p>
        </w:tc>
        <w:tc>
          <w:tcPr>
            <w:tcW w:w="538" w:type="dxa"/>
            <w:vMerge w:val="restart"/>
            <w:tcBorders>
              <w:top w:val="nil"/>
              <w:left w:val="single" w:sz="8" w:space="0" w:color="auto"/>
              <w:bottom w:val="dashed" w:sz="8" w:space="0" w:color="000000"/>
              <w:right w:val="single" w:sz="8" w:space="0" w:color="auto"/>
            </w:tcBorders>
            <w:shd w:val="clear" w:color="auto" w:fill="auto"/>
            <w:vAlign w:val="center"/>
            <w:hideMark/>
          </w:tcPr>
          <w:p w14:paraId="29827E6C" w14:textId="77777777" w:rsidR="00071858" w:rsidRPr="004D5200" w:rsidRDefault="00071858" w:rsidP="00071858">
            <w:pPr>
              <w:jc w:val="center"/>
              <w:rPr>
                <w:color w:val="000000"/>
                <w:sz w:val="20"/>
                <w:szCs w:val="20"/>
              </w:rPr>
            </w:pPr>
            <w:r w:rsidRPr="004D5200">
              <w:rPr>
                <w:color w:val="000000"/>
                <w:sz w:val="20"/>
                <w:szCs w:val="20"/>
              </w:rPr>
              <w:t>8</w:t>
            </w:r>
          </w:p>
        </w:tc>
        <w:tc>
          <w:tcPr>
            <w:tcW w:w="695" w:type="dxa"/>
            <w:vMerge w:val="restart"/>
            <w:tcBorders>
              <w:top w:val="nil"/>
              <w:left w:val="single" w:sz="8" w:space="0" w:color="auto"/>
              <w:bottom w:val="dashed" w:sz="8" w:space="0" w:color="000000"/>
              <w:right w:val="single" w:sz="8" w:space="0" w:color="auto"/>
            </w:tcBorders>
            <w:shd w:val="clear" w:color="auto" w:fill="auto"/>
            <w:vAlign w:val="center"/>
            <w:hideMark/>
          </w:tcPr>
          <w:p w14:paraId="0E38C496" w14:textId="77777777" w:rsidR="00071858" w:rsidRPr="004D5200" w:rsidRDefault="00071858" w:rsidP="00071858">
            <w:pPr>
              <w:jc w:val="center"/>
              <w:rPr>
                <w:color w:val="000000"/>
                <w:sz w:val="20"/>
                <w:szCs w:val="20"/>
              </w:rPr>
            </w:pPr>
            <w:r w:rsidRPr="004D5200">
              <w:rPr>
                <w:color w:val="000000"/>
                <w:sz w:val="20"/>
                <w:szCs w:val="20"/>
              </w:rPr>
              <w:t>5</w:t>
            </w:r>
          </w:p>
        </w:tc>
        <w:tc>
          <w:tcPr>
            <w:tcW w:w="538" w:type="dxa"/>
            <w:vMerge w:val="restart"/>
            <w:tcBorders>
              <w:top w:val="nil"/>
              <w:left w:val="single" w:sz="8" w:space="0" w:color="auto"/>
              <w:bottom w:val="dashed" w:sz="8" w:space="0" w:color="000000"/>
              <w:right w:val="single" w:sz="8" w:space="0" w:color="auto"/>
            </w:tcBorders>
            <w:shd w:val="clear" w:color="auto" w:fill="auto"/>
            <w:vAlign w:val="center"/>
            <w:hideMark/>
          </w:tcPr>
          <w:p w14:paraId="32DA6FAE" w14:textId="77777777" w:rsidR="00071858" w:rsidRPr="004D5200" w:rsidRDefault="00071858" w:rsidP="00071858">
            <w:pPr>
              <w:jc w:val="center"/>
              <w:rPr>
                <w:color w:val="000000"/>
                <w:sz w:val="20"/>
                <w:szCs w:val="20"/>
              </w:rPr>
            </w:pPr>
            <w:r w:rsidRPr="004D5200">
              <w:rPr>
                <w:color w:val="000000"/>
                <w:sz w:val="20"/>
                <w:szCs w:val="20"/>
              </w:rPr>
              <w:t>6</w:t>
            </w:r>
          </w:p>
        </w:tc>
        <w:tc>
          <w:tcPr>
            <w:tcW w:w="695" w:type="dxa"/>
            <w:vMerge w:val="restart"/>
            <w:tcBorders>
              <w:top w:val="nil"/>
              <w:left w:val="single" w:sz="8" w:space="0" w:color="auto"/>
              <w:bottom w:val="dashed" w:sz="8" w:space="0" w:color="000000"/>
              <w:right w:val="single" w:sz="8" w:space="0" w:color="auto"/>
            </w:tcBorders>
            <w:shd w:val="clear" w:color="auto" w:fill="auto"/>
            <w:vAlign w:val="center"/>
            <w:hideMark/>
          </w:tcPr>
          <w:p w14:paraId="00FB411A" w14:textId="77777777" w:rsidR="00071858" w:rsidRPr="004D5200" w:rsidRDefault="00071858" w:rsidP="00071858">
            <w:pPr>
              <w:jc w:val="center"/>
              <w:rPr>
                <w:color w:val="000000"/>
                <w:sz w:val="20"/>
                <w:szCs w:val="20"/>
              </w:rPr>
            </w:pPr>
            <w:r w:rsidRPr="004D5200">
              <w:rPr>
                <w:color w:val="000000"/>
                <w:sz w:val="20"/>
                <w:szCs w:val="20"/>
              </w:rPr>
              <w:t>4</w:t>
            </w:r>
          </w:p>
        </w:tc>
        <w:tc>
          <w:tcPr>
            <w:tcW w:w="695" w:type="dxa"/>
            <w:vMerge w:val="restart"/>
            <w:tcBorders>
              <w:top w:val="nil"/>
              <w:left w:val="single" w:sz="8" w:space="0" w:color="auto"/>
              <w:bottom w:val="dashed" w:sz="8" w:space="0" w:color="000000"/>
              <w:right w:val="single" w:sz="8" w:space="0" w:color="auto"/>
            </w:tcBorders>
            <w:shd w:val="clear" w:color="auto" w:fill="auto"/>
            <w:vAlign w:val="center"/>
            <w:hideMark/>
          </w:tcPr>
          <w:p w14:paraId="41FD4296" w14:textId="77777777" w:rsidR="00071858" w:rsidRPr="004D5200" w:rsidRDefault="00071858" w:rsidP="00071858">
            <w:pPr>
              <w:jc w:val="center"/>
              <w:rPr>
                <w:color w:val="000000"/>
                <w:sz w:val="20"/>
                <w:szCs w:val="20"/>
              </w:rPr>
            </w:pPr>
            <w:r w:rsidRPr="004D5200">
              <w:rPr>
                <w:color w:val="000000"/>
                <w:sz w:val="20"/>
                <w:szCs w:val="20"/>
              </w:rPr>
              <w:t>4</w:t>
            </w:r>
          </w:p>
        </w:tc>
        <w:tc>
          <w:tcPr>
            <w:tcW w:w="695" w:type="dxa"/>
            <w:vMerge w:val="restart"/>
            <w:tcBorders>
              <w:top w:val="nil"/>
              <w:left w:val="single" w:sz="8" w:space="0" w:color="auto"/>
              <w:bottom w:val="dashed" w:sz="8" w:space="0" w:color="000000"/>
              <w:right w:val="single" w:sz="8" w:space="0" w:color="auto"/>
            </w:tcBorders>
            <w:shd w:val="clear" w:color="auto" w:fill="auto"/>
            <w:vAlign w:val="center"/>
            <w:hideMark/>
          </w:tcPr>
          <w:p w14:paraId="2BF03A8E" w14:textId="77777777" w:rsidR="00071858" w:rsidRPr="004D5200" w:rsidRDefault="00071858" w:rsidP="00071858">
            <w:pPr>
              <w:jc w:val="center"/>
              <w:rPr>
                <w:color w:val="000000"/>
                <w:sz w:val="20"/>
                <w:szCs w:val="20"/>
              </w:rPr>
            </w:pPr>
            <w:r w:rsidRPr="004D5200">
              <w:rPr>
                <w:color w:val="000000"/>
                <w:sz w:val="20"/>
                <w:szCs w:val="20"/>
              </w:rPr>
              <w:t>6</w:t>
            </w:r>
          </w:p>
        </w:tc>
        <w:tc>
          <w:tcPr>
            <w:tcW w:w="538" w:type="dxa"/>
            <w:vMerge w:val="restart"/>
            <w:tcBorders>
              <w:top w:val="nil"/>
              <w:left w:val="single" w:sz="8" w:space="0" w:color="auto"/>
              <w:bottom w:val="dashed" w:sz="8" w:space="0" w:color="000000"/>
              <w:right w:val="single" w:sz="8" w:space="0" w:color="auto"/>
            </w:tcBorders>
            <w:shd w:val="clear" w:color="auto" w:fill="auto"/>
            <w:vAlign w:val="center"/>
            <w:hideMark/>
          </w:tcPr>
          <w:p w14:paraId="3A031228" w14:textId="77777777" w:rsidR="00071858" w:rsidRPr="004D5200" w:rsidRDefault="00071858" w:rsidP="00071858">
            <w:pPr>
              <w:jc w:val="center"/>
              <w:rPr>
                <w:color w:val="000000"/>
                <w:sz w:val="20"/>
                <w:szCs w:val="20"/>
              </w:rPr>
            </w:pPr>
            <w:r w:rsidRPr="004D5200">
              <w:rPr>
                <w:color w:val="000000"/>
                <w:sz w:val="20"/>
                <w:szCs w:val="20"/>
              </w:rPr>
              <w:t>3</w:t>
            </w:r>
          </w:p>
        </w:tc>
        <w:tc>
          <w:tcPr>
            <w:tcW w:w="538" w:type="dxa"/>
            <w:vMerge w:val="restart"/>
            <w:tcBorders>
              <w:top w:val="nil"/>
              <w:left w:val="single" w:sz="8" w:space="0" w:color="auto"/>
              <w:bottom w:val="dashed" w:sz="8" w:space="0" w:color="000000"/>
              <w:right w:val="single" w:sz="8" w:space="0" w:color="auto"/>
            </w:tcBorders>
            <w:shd w:val="clear" w:color="auto" w:fill="auto"/>
            <w:vAlign w:val="center"/>
            <w:hideMark/>
          </w:tcPr>
          <w:p w14:paraId="22DC67B1" w14:textId="77777777" w:rsidR="00071858" w:rsidRPr="004D5200" w:rsidRDefault="00071858" w:rsidP="00071858">
            <w:pPr>
              <w:jc w:val="center"/>
              <w:rPr>
                <w:color w:val="000000"/>
                <w:sz w:val="20"/>
                <w:szCs w:val="20"/>
              </w:rPr>
            </w:pPr>
            <w:r w:rsidRPr="004D5200">
              <w:rPr>
                <w:color w:val="000000"/>
                <w:sz w:val="20"/>
                <w:szCs w:val="20"/>
              </w:rPr>
              <w:t>4</w:t>
            </w:r>
          </w:p>
        </w:tc>
        <w:tc>
          <w:tcPr>
            <w:tcW w:w="695" w:type="dxa"/>
            <w:vMerge w:val="restart"/>
            <w:tcBorders>
              <w:top w:val="nil"/>
              <w:left w:val="single" w:sz="8" w:space="0" w:color="auto"/>
              <w:bottom w:val="dashed" w:sz="8" w:space="0" w:color="000000"/>
              <w:right w:val="single" w:sz="8" w:space="0" w:color="auto"/>
            </w:tcBorders>
            <w:shd w:val="clear" w:color="auto" w:fill="auto"/>
            <w:vAlign w:val="center"/>
            <w:hideMark/>
          </w:tcPr>
          <w:p w14:paraId="7C82BF00" w14:textId="77777777" w:rsidR="00071858" w:rsidRPr="004D5200" w:rsidRDefault="00071858" w:rsidP="00071858">
            <w:pPr>
              <w:jc w:val="center"/>
              <w:rPr>
                <w:color w:val="000000"/>
                <w:sz w:val="20"/>
                <w:szCs w:val="20"/>
              </w:rPr>
            </w:pPr>
            <w:r w:rsidRPr="004D5200">
              <w:rPr>
                <w:color w:val="000000"/>
                <w:sz w:val="20"/>
                <w:szCs w:val="20"/>
              </w:rPr>
              <w:t>4</w:t>
            </w:r>
          </w:p>
        </w:tc>
        <w:tc>
          <w:tcPr>
            <w:tcW w:w="1130" w:type="dxa"/>
            <w:vMerge w:val="restart"/>
            <w:tcBorders>
              <w:top w:val="double" w:sz="6" w:space="0" w:color="auto"/>
              <w:left w:val="single" w:sz="8" w:space="0" w:color="auto"/>
              <w:bottom w:val="single" w:sz="8" w:space="0" w:color="000000"/>
              <w:right w:val="single" w:sz="8" w:space="0" w:color="auto"/>
            </w:tcBorders>
            <w:shd w:val="clear" w:color="auto" w:fill="FADDFB"/>
            <w:vAlign w:val="center"/>
            <w:hideMark/>
          </w:tcPr>
          <w:p w14:paraId="3EE64AB3" w14:textId="77777777" w:rsidR="00071858" w:rsidRPr="004D5200" w:rsidRDefault="00071858" w:rsidP="00071858">
            <w:pPr>
              <w:jc w:val="center"/>
              <w:rPr>
                <w:b/>
                <w:bCs/>
                <w:color w:val="000000"/>
              </w:rPr>
            </w:pPr>
            <w:r w:rsidRPr="004D5200">
              <w:rPr>
                <w:b/>
                <w:bCs/>
                <w:color w:val="000000"/>
              </w:rPr>
              <w:t>58</w:t>
            </w:r>
          </w:p>
        </w:tc>
        <w:tc>
          <w:tcPr>
            <w:tcW w:w="230" w:type="dxa"/>
            <w:vAlign w:val="center"/>
            <w:hideMark/>
          </w:tcPr>
          <w:p w14:paraId="23CC9DDB" w14:textId="77777777" w:rsidR="00071858" w:rsidRPr="004D5200" w:rsidRDefault="00071858" w:rsidP="00071858">
            <w:pPr>
              <w:rPr>
                <w:sz w:val="20"/>
                <w:szCs w:val="20"/>
              </w:rPr>
            </w:pPr>
          </w:p>
        </w:tc>
      </w:tr>
      <w:tr w:rsidR="00071858" w:rsidRPr="004D5200" w14:paraId="0F1BD2FA" w14:textId="77777777" w:rsidTr="00071858">
        <w:trPr>
          <w:trHeight w:val="272"/>
        </w:trPr>
        <w:tc>
          <w:tcPr>
            <w:tcW w:w="1452" w:type="dxa"/>
            <w:vMerge/>
            <w:tcBorders>
              <w:top w:val="nil"/>
              <w:left w:val="single" w:sz="8" w:space="0" w:color="auto"/>
              <w:bottom w:val="dashed" w:sz="8" w:space="0" w:color="000000"/>
              <w:right w:val="single" w:sz="8" w:space="0" w:color="auto"/>
            </w:tcBorders>
            <w:vAlign w:val="center"/>
            <w:hideMark/>
          </w:tcPr>
          <w:p w14:paraId="0B8F5951" w14:textId="77777777" w:rsidR="00071858" w:rsidRPr="004D5200" w:rsidRDefault="00071858" w:rsidP="00071858">
            <w:pPr>
              <w:rPr>
                <w:color w:val="000000"/>
                <w:sz w:val="18"/>
                <w:szCs w:val="18"/>
              </w:rPr>
            </w:pPr>
          </w:p>
        </w:tc>
        <w:tc>
          <w:tcPr>
            <w:tcW w:w="539" w:type="dxa"/>
            <w:vMerge/>
            <w:tcBorders>
              <w:top w:val="nil"/>
              <w:left w:val="single" w:sz="8" w:space="0" w:color="auto"/>
              <w:bottom w:val="dashed" w:sz="8" w:space="0" w:color="000000"/>
              <w:right w:val="single" w:sz="8" w:space="0" w:color="auto"/>
            </w:tcBorders>
            <w:vAlign w:val="center"/>
            <w:hideMark/>
          </w:tcPr>
          <w:p w14:paraId="15621E91" w14:textId="77777777" w:rsidR="00071858" w:rsidRPr="004D5200" w:rsidRDefault="00071858" w:rsidP="00071858">
            <w:pPr>
              <w:rPr>
                <w:color w:val="000000"/>
                <w:sz w:val="20"/>
                <w:szCs w:val="20"/>
              </w:rPr>
            </w:pPr>
          </w:p>
        </w:tc>
        <w:tc>
          <w:tcPr>
            <w:tcW w:w="538" w:type="dxa"/>
            <w:vMerge/>
            <w:tcBorders>
              <w:top w:val="nil"/>
              <w:left w:val="single" w:sz="8" w:space="0" w:color="auto"/>
              <w:bottom w:val="dashed" w:sz="8" w:space="0" w:color="000000"/>
              <w:right w:val="single" w:sz="8" w:space="0" w:color="auto"/>
            </w:tcBorders>
            <w:vAlign w:val="center"/>
            <w:hideMark/>
          </w:tcPr>
          <w:p w14:paraId="703B659B" w14:textId="77777777" w:rsidR="00071858" w:rsidRPr="004D5200" w:rsidRDefault="00071858" w:rsidP="00071858">
            <w:pPr>
              <w:rPr>
                <w:color w:val="000000"/>
                <w:sz w:val="20"/>
                <w:szCs w:val="20"/>
              </w:rPr>
            </w:pPr>
          </w:p>
        </w:tc>
        <w:tc>
          <w:tcPr>
            <w:tcW w:w="538" w:type="dxa"/>
            <w:vMerge/>
            <w:tcBorders>
              <w:top w:val="nil"/>
              <w:left w:val="single" w:sz="8" w:space="0" w:color="auto"/>
              <w:bottom w:val="dashed" w:sz="8" w:space="0" w:color="000000"/>
              <w:right w:val="single" w:sz="8" w:space="0" w:color="auto"/>
            </w:tcBorders>
            <w:vAlign w:val="center"/>
            <w:hideMark/>
          </w:tcPr>
          <w:p w14:paraId="31B5EFB5" w14:textId="77777777" w:rsidR="00071858" w:rsidRPr="004D5200" w:rsidRDefault="00071858" w:rsidP="00071858">
            <w:pPr>
              <w:rPr>
                <w:color w:val="000000"/>
                <w:sz w:val="20"/>
                <w:szCs w:val="20"/>
              </w:rPr>
            </w:pPr>
          </w:p>
        </w:tc>
        <w:tc>
          <w:tcPr>
            <w:tcW w:w="538" w:type="dxa"/>
            <w:vMerge/>
            <w:tcBorders>
              <w:top w:val="nil"/>
              <w:left w:val="single" w:sz="8" w:space="0" w:color="auto"/>
              <w:bottom w:val="dashed" w:sz="8" w:space="0" w:color="000000"/>
              <w:right w:val="single" w:sz="8" w:space="0" w:color="auto"/>
            </w:tcBorders>
            <w:vAlign w:val="center"/>
            <w:hideMark/>
          </w:tcPr>
          <w:p w14:paraId="2BB9CB19" w14:textId="77777777" w:rsidR="00071858" w:rsidRPr="004D5200" w:rsidRDefault="00071858" w:rsidP="00071858">
            <w:pPr>
              <w:rPr>
                <w:color w:val="000000"/>
                <w:sz w:val="20"/>
                <w:szCs w:val="20"/>
              </w:rPr>
            </w:pPr>
          </w:p>
        </w:tc>
        <w:tc>
          <w:tcPr>
            <w:tcW w:w="695" w:type="dxa"/>
            <w:vMerge/>
            <w:tcBorders>
              <w:top w:val="nil"/>
              <w:left w:val="single" w:sz="8" w:space="0" w:color="auto"/>
              <w:bottom w:val="dashed" w:sz="8" w:space="0" w:color="000000"/>
              <w:right w:val="single" w:sz="8" w:space="0" w:color="auto"/>
            </w:tcBorders>
            <w:vAlign w:val="center"/>
            <w:hideMark/>
          </w:tcPr>
          <w:p w14:paraId="11B1377B" w14:textId="77777777" w:rsidR="00071858" w:rsidRPr="004D5200" w:rsidRDefault="00071858" w:rsidP="00071858">
            <w:pPr>
              <w:rPr>
                <w:color w:val="000000"/>
                <w:sz w:val="20"/>
                <w:szCs w:val="20"/>
              </w:rPr>
            </w:pPr>
          </w:p>
        </w:tc>
        <w:tc>
          <w:tcPr>
            <w:tcW w:w="538" w:type="dxa"/>
            <w:vMerge/>
            <w:tcBorders>
              <w:top w:val="nil"/>
              <w:left w:val="single" w:sz="8" w:space="0" w:color="auto"/>
              <w:bottom w:val="dashed" w:sz="8" w:space="0" w:color="000000"/>
              <w:right w:val="single" w:sz="8" w:space="0" w:color="auto"/>
            </w:tcBorders>
            <w:vAlign w:val="center"/>
            <w:hideMark/>
          </w:tcPr>
          <w:p w14:paraId="56AA2267" w14:textId="77777777" w:rsidR="00071858" w:rsidRPr="004D5200" w:rsidRDefault="00071858" w:rsidP="00071858">
            <w:pPr>
              <w:rPr>
                <w:color w:val="000000"/>
                <w:sz w:val="20"/>
                <w:szCs w:val="20"/>
              </w:rPr>
            </w:pPr>
          </w:p>
        </w:tc>
        <w:tc>
          <w:tcPr>
            <w:tcW w:w="695" w:type="dxa"/>
            <w:vMerge/>
            <w:tcBorders>
              <w:top w:val="nil"/>
              <w:left w:val="single" w:sz="8" w:space="0" w:color="auto"/>
              <w:bottom w:val="dashed" w:sz="8" w:space="0" w:color="000000"/>
              <w:right w:val="single" w:sz="8" w:space="0" w:color="auto"/>
            </w:tcBorders>
            <w:vAlign w:val="center"/>
            <w:hideMark/>
          </w:tcPr>
          <w:p w14:paraId="57F6B683" w14:textId="77777777" w:rsidR="00071858" w:rsidRPr="004D5200" w:rsidRDefault="00071858" w:rsidP="00071858">
            <w:pPr>
              <w:rPr>
                <w:color w:val="000000"/>
                <w:sz w:val="20"/>
                <w:szCs w:val="20"/>
              </w:rPr>
            </w:pPr>
          </w:p>
        </w:tc>
        <w:tc>
          <w:tcPr>
            <w:tcW w:w="695" w:type="dxa"/>
            <w:vMerge/>
            <w:tcBorders>
              <w:top w:val="nil"/>
              <w:left w:val="single" w:sz="8" w:space="0" w:color="auto"/>
              <w:bottom w:val="dashed" w:sz="8" w:space="0" w:color="000000"/>
              <w:right w:val="single" w:sz="8" w:space="0" w:color="auto"/>
            </w:tcBorders>
            <w:vAlign w:val="center"/>
            <w:hideMark/>
          </w:tcPr>
          <w:p w14:paraId="2EC4AB6A" w14:textId="77777777" w:rsidR="00071858" w:rsidRPr="004D5200" w:rsidRDefault="00071858" w:rsidP="00071858">
            <w:pPr>
              <w:rPr>
                <w:color w:val="000000"/>
                <w:sz w:val="20"/>
                <w:szCs w:val="20"/>
              </w:rPr>
            </w:pPr>
          </w:p>
        </w:tc>
        <w:tc>
          <w:tcPr>
            <w:tcW w:w="695" w:type="dxa"/>
            <w:vMerge/>
            <w:tcBorders>
              <w:top w:val="nil"/>
              <w:left w:val="single" w:sz="8" w:space="0" w:color="auto"/>
              <w:bottom w:val="dashed" w:sz="8" w:space="0" w:color="000000"/>
              <w:right w:val="single" w:sz="8" w:space="0" w:color="auto"/>
            </w:tcBorders>
            <w:vAlign w:val="center"/>
            <w:hideMark/>
          </w:tcPr>
          <w:p w14:paraId="49F0C398" w14:textId="77777777" w:rsidR="00071858" w:rsidRPr="004D5200" w:rsidRDefault="00071858" w:rsidP="00071858">
            <w:pPr>
              <w:rPr>
                <w:color w:val="000000"/>
                <w:sz w:val="20"/>
                <w:szCs w:val="20"/>
              </w:rPr>
            </w:pPr>
          </w:p>
        </w:tc>
        <w:tc>
          <w:tcPr>
            <w:tcW w:w="538" w:type="dxa"/>
            <w:vMerge/>
            <w:tcBorders>
              <w:top w:val="nil"/>
              <w:left w:val="single" w:sz="8" w:space="0" w:color="auto"/>
              <w:bottom w:val="dashed" w:sz="8" w:space="0" w:color="000000"/>
              <w:right w:val="single" w:sz="8" w:space="0" w:color="auto"/>
            </w:tcBorders>
            <w:vAlign w:val="center"/>
            <w:hideMark/>
          </w:tcPr>
          <w:p w14:paraId="348C8000" w14:textId="77777777" w:rsidR="00071858" w:rsidRPr="004D5200" w:rsidRDefault="00071858" w:rsidP="00071858">
            <w:pPr>
              <w:rPr>
                <w:color w:val="000000"/>
                <w:sz w:val="20"/>
                <w:szCs w:val="20"/>
              </w:rPr>
            </w:pPr>
          </w:p>
        </w:tc>
        <w:tc>
          <w:tcPr>
            <w:tcW w:w="538" w:type="dxa"/>
            <w:vMerge/>
            <w:tcBorders>
              <w:top w:val="nil"/>
              <w:left w:val="single" w:sz="8" w:space="0" w:color="auto"/>
              <w:bottom w:val="dashed" w:sz="8" w:space="0" w:color="000000"/>
              <w:right w:val="single" w:sz="8" w:space="0" w:color="auto"/>
            </w:tcBorders>
            <w:vAlign w:val="center"/>
            <w:hideMark/>
          </w:tcPr>
          <w:p w14:paraId="0D175B6A" w14:textId="77777777" w:rsidR="00071858" w:rsidRPr="004D5200" w:rsidRDefault="00071858" w:rsidP="00071858">
            <w:pPr>
              <w:rPr>
                <w:color w:val="000000"/>
                <w:sz w:val="20"/>
                <w:szCs w:val="20"/>
              </w:rPr>
            </w:pPr>
          </w:p>
        </w:tc>
        <w:tc>
          <w:tcPr>
            <w:tcW w:w="695" w:type="dxa"/>
            <w:vMerge/>
            <w:tcBorders>
              <w:top w:val="nil"/>
              <w:left w:val="single" w:sz="8" w:space="0" w:color="auto"/>
              <w:bottom w:val="dashed" w:sz="8" w:space="0" w:color="000000"/>
              <w:right w:val="single" w:sz="8" w:space="0" w:color="auto"/>
            </w:tcBorders>
            <w:vAlign w:val="center"/>
            <w:hideMark/>
          </w:tcPr>
          <w:p w14:paraId="541ABC10" w14:textId="77777777" w:rsidR="00071858" w:rsidRPr="004D5200" w:rsidRDefault="00071858" w:rsidP="00071858">
            <w:pPr>
              <w:rPr>
                <w:color w:val="000000"/>
                <w:sz w:val="20"/>
                <w:szCs w:val="20"/>
              </w:rPr>
            </w:pPr>
          </w:p>
        </w:tc>
        <w:tc>
          <w:tcPr>
            <w:tcW w:w="1130" w:type="dxa"/>
            <w:vMerge/>
            <w:tcBorders>
              <w:top w:val="double" w:sz="6" w:space="0" w:color="auto"/>
              <w:left w:val="single" w:sz="8" w:space="0" w:color="auto"/>
              <w:bottom w:val="single" w:sz="8" w:space="0" w:color="000000"/>
              <w:right w:val="single" w:sz="8" w:space="0" w:color="auto"/>
            </w:tcBorders>
            <w:shd w:val="clear" w:color="auto" w:fill="FADDFB"/>
            <w:vAlign w:val="center"/>
            <w:hideMark/>
          </w:tcPr>
          <w:p w14:paraId="20AD8163" w14:textId="77777777" w:rsidR="00071858" w:rsidRPr="004D5200" w:rsidRDefault="00071858" w:rsidP="00071858">
            <w:pPr>
              <w:rPr>
                <w:b/>
                <w:bCs/>
                <w:color w:val="000000"/>
              </w:rPr>
            </w:pPr>
          </w:p>
        </w:tc>
        <w:tc>
          <w:tcPr>
            <w:tcW w:w="230" w:type="dxa"/>
            <w:tcBorders>
              <w:top w:val="nil"/>
              <w:left w:val="nil"/>
              <w:bottom w:val="nil"/>
              <w:right w:val="nil"/>
            </w:tcBorders>
            <w:shd w:val="clear" w:color="auto" w:fill="auto"/>
            <w:noWrap/>
            <w:vAlign w:val="bottom"/>
            <w:hideMark/>
          </w:tcPr>
          <w:p w14:paraId="3B49890F" w14:textId="77777777" w:rsidR="00071858" w:rsidRPr="004D5200" w:rsidRDefault="00071858" w:rsidP="00071858">
            <w:pPr>
              <w:jc w:val="center"/>
              <w:rPr>
                <w:b/>
                <w:bCs/>
                <w:color w:val="000000"/>
              </w:rPr>
            </w:pPr>
          </w:p>
        </w:tc>
      </w:tr>
      <w:tr w:rsidR="00071858" w:rsidRPr="004D5200" w14:paraId="6BA0BC27" w14:textId="77777777" w:rsidTr="00071858">
        <w:trPr>
          <w:trHeight w:val="260"/>
        </w:trPr>
        <w:tc>
          <w:tcPr>
            <w:tcW w:w="1452" w:type="dxa"/>
            <w:tcBorders>
              <w:top w:val="nil"/>
              <w:left w:val="single" w:sz="8" w:space="0" w:color="auto"/>
              <w:bottom w:val="nil"/>
              <w:right w:val="single" w:sz="8" w:space="0" w:color="auto"/>
            </w:tcBorders>
            <w:shd w:val="clear" w:color="auto" w:fill="F8C4F9"/>
            <w:vAlign w:val="center"/>
            <w:hideMark/>
          </w:tcPr>
          <w:p w14:paraId="39798215" w14:textId="77777777" w:rsidR="00071858" w:rsidRPr="004D5200" w:rsidRDefault="00071858" w:rsidP="00071858">
            <w:pPr>
              <w:rPr>
                <w:color w:val="339966"/>
                <w:sz w:val="18"/>
                <w:szCs w:val="18"/>
              </w:rPr>
            </w:pPr>
            <w:r w:rsidRPr="004D5200">
              <w:rPr>
                <w:color w:val="339966"/>
                <w:sz w:val="18"/>
                <w:szCs w:val="18"/>
              </w:rPr>
              <w:t> </w:t>
            </w:r>
          </w:p>
        </w:tc>
        <w:tc>
          <w:tcPr>
            <w:tcW w:w="539" w:type="dxa"/>
            <w:vMerge w:val="restart"/>
            <w:tcBorders>
              <w:top w:val="nil"/>
              <w:left w:val="single" w:sz="8" w:space="0" w:color="auto"/>
              <w:bottom w:val="double" w:sz="6" w:space="0" w:color="000000"/>
              <w:right w:val="single" w:sz="8" w:space="0" w:color="auto"/>
            </w:tcBorders>
            <w:shd w:val="clear" w:color="auto" w:fill="F8C4F9"/>
            <w:vAlign w:val="center"/>
            <w:hideMark/>
          </w:tcPr>
          <w:p w14:paraId="0580417D" w14:textId="77777777" w:rsidR="00071858" w:rsidRPr="004D5200" w:rsidRDefault="00071858" w:rsidP="00071858">
            <w:pPr>
              <w:jc w:val="center"/>
              <w:rPr>
                <w:b/>
                <w:bCs/>
                <w:color w:val="000000"/>
                <w:sz w:val="20"/>
                <w:szCs w:val="20"/>
              </w:rPr>
            </w:pPr>
            <w:r w:rsidRPr="004D5200">
              <w:rPr>
                <w:b/>
                <w:bCs/>
                <w:color w:val="000000"/>
                <w:sz w:val="20"/>
                <w:szCs w:val="20"/>
              </w:rPr>
              <w:t>44</w:t>
            </w:r>
          </w:p>
        </w:tc>
        <w:tc>
          <w:tcPr>
            <w:tcW w:w="538" w:type="dxa"/>
            <w:vMerge w:val="restart"/>
            <w:tcBorders>
              <w:top w:val="nil"/>
              <w:left w:val="single" w:sz="8" w:space="0" w:color="auto"/>
              <w:bottom w:val="double" w:sz="6" w:space="0" w:color="000000"/>
              <w:right w:val="single" w:sz="8" w:space="0" w:color="auto"/>
            </w:tcBorders>
            <w:shd w:val="clear" w:color="auto" w:fill="F8C4F9"/>
            <w:vAlign w:val="center"/>
            <w:hideMark/>
          </w:tcPr>
          <w:p w14:paraId="245D146E" w14:textId="77777777" w:rsidR="00071858" w:rsidRPr="004D5200" w:rsidRDefault="00071858" w:rsidP="00071858">
            <w:pPr>
              <w:jc w:val="center"/>
              <w:rPr>
                <w:b/>
                <w:bCs/>
                <w:color w:val="000000"/>
                <w:sz w:val="20"/>
                <w:szCs w:val="20"/>
              </w:rPr>
            </w:pPr>
            <w:r w:rsidRPr="004D5200">
              <w:rPr>
                <w:b/>
                <w:bCs/>
                <w:color w:val="000000"/>
                <w:sz w:val="20"/>
                <w:szCs w:val="20"/>
              </w:rPr>
              <w:t>44</w:t>
            </w:r>
          </w:p>
        </w:tc>
        <w:tc>
          <w:tcPr>
            <w:tcW w:w="538" w:type="dxa"/>
            <w:vMerge w:val="restart"/>
            <w:tcBorders>
              <w:top w:val="nil"/>
              <w:left w:val="single" w:sz="8" w:space="0" w:color="auto"/>
              <w:bottom w:val="double" w:sz="6" w:space="0" w:color="000000"/>
              <w:right w:val="single" w:sz="8" w:space="0" w:color="auto"/>
            </w:tcBorders>
            <w:shd w:val="clear" w:color="auto" w:fill="F8C4F9"/>
            <w:vAlign w:val="center"/>
            <w:hideMark/>
          </w:tcPr>
          <w:p w14:paraId="21E58665" w14:textId="77777777" w:rsidR="00071858" w:rsidRPr="004D5200" w:rsidRDefault="00071858" w:rsidP="00071858">
            <w:pPr>
              <w:jc w:val="center"/>
              <w:rPr>
                <w:b/>
                <w:bCs/>
                <w:color w:val="000000"/>
                <w:sz w:val="20"/>
                <w:szCs w:val="20"/>
              </w:rPr>
            </w:pPr>
            <w:r w:rsidRPr="004D5200">
              <w:rPr>
                <w:b/>
                <w:bCs/>
                <w:color w:val="000000"/>
                <w:sz w:val="20"/>
                <w:szCs w:val="20"/>
              </w:rPr>
              <w:t>40</w:t>
            </w:r>
          </w:p>
        </w:tc>
        <w:tc>
          <w:tcPr>
            <w:tcW w:w="538" w:type="dxa"/>
            <w:vMerge w:val="restart"/>
            <w:tcBorders>
              <w:top w:val="nil"/>
              <w:left w:val="single" w:sz="8" w:space="0" w:color="auto"/>
              <w:bottom w:val="double" w:sz="6" w:space="0" w:color="000000"/>
              <w:right w:val="single" w:sz="8" w:space="0" w:color="auto"/>
            </w:tcBorders>
            <w:shd w:val="clear" w:color="auto" w:fill="F8C4F9"/>
            <w:vAlign w:val="center"/>
            <w:hideMark/>
          </w:tcPr>
          <w:p w14:paraId="7D61A0A3" w14:textId="77777777" w:rsidR="00071858" w:rsidRPr="004D5200" w:rsidRDefault="00071858" w:rsidP="00071858">
            <w:pPr>
              <w:jc w:val="center"/>
              <w:rPr>
                <w:b/>
                <w:bCs/>
                <w:color w:val="000000"/>
                <w:sz w:val="20"/>
                <w:szCs w:val="20"/>
              </w:rPr>
            </w:pPr>
            <w:r w:rsidRPr="004D5200">
              <w:rPr>
                <w:b/>
                <w:bCs/>
                <w:color w:val="000000"/>
                <w:sz w:val="20"/>
                <w:szCs w:val="20"/>
              </w:rPr>
              <w:t>44</w:t>
            </w:r>
          </w:p>
        </w:tc>
        <w:tc>
          <w:tcPr>
            <w:tcW w:w="695" w:type="dxa"/>
            <w:vMerge w:val="restart"/>
            <w:tcBorders>
              <w:top w:val="nil"/>
              <w:left w:val="single" w:sz="8" w:space="0" w:color="auto"/>
              <w:bottom w:val="double" w:sz="6" w:space="0" w:color="000000"/>
              <w:right w:val="single" w:sz="8" w:space="0" w:color="auto"/>
            </w:tcBorders>
            <w:shd w:val="clear" w:color="auto" w:fill="F8C4F9"/>
            <w:vAlign w:val="center"/>
            <w:hideMark/>
          </w:tcPr>
          <w:p w14:paraId="255C8627" w14:textId="77777777" w:rsidR="00071858" w:rsidRPr="004D5200" w:rsidRDefault="00071858" w:rsidP="00071858">
            <w:pPr>
              <w:jc w:val="center"/>
              <w:rPr>
                <w:b/>
                <w:bCs/>
                <w:color w:val="000000"/>
                <w:sz w:val="20"/>
                <w:szCs w:val="20"/>
              </w:rPr>
            </w:pPr>
            <w:r w:rsidRPr="004D5200">
              <w:rPr>
                <w:b/>
                <w:bCs/>
                <w:color w:val="000000"/>
                <w:sz w:val="20"/>
                <w:szCs w:val="20"/>
              </w:rPr>
              <w:t>38</w:t>
            </w:r>
          </w:p>
        </w:tc>
        <w:tc>
          <w:tcPr>
            <w:tcW w:w="538" w:type="dxa"/>
            <w:vMerge w:val="restart"/>
            <w:tcBorders>
              <w:top w:val="nil"/>
              <w:left w:val="single" w:sz="8" w:space="0" w:color="auto"/>
              <w:bottom w:val="double" w:sz="6" w:space="0" w:color="000000"/>
              <w:right w:val="single" w:sz="8" w:space="0" w:color="auto"/>
            </w:tcBorders>
            <w:shd w:val="clear" w:color="auto" w:fill="F8C4F9"/>
            <w:vAlign w:val="center"/>
            <w:hideMark/>
          </w:tcPr>
          <w:p w14:paraId="6993403C" w14:textId="77777777" w:rsidR="00071858" w:rsidRPr="004D5200" w:rsidRDefault="00071858" w:rsidP="00071858">
            <w:pPr>
              <w:jc w:val="center"/>
              <w:rPr>
                <w:b/>
                <w:bCs/>
                <w:color w:val="000000"/>
                <w:sz w:val="20"/>
                <w:szCs w:val="20"/>
              </w:rPr>
            </w:pPr>
            <w:r w:rsidRPr="004D5200">
              <w:rPr>
                <w:b/>
                <w:bCs/>
                <w:color w:val="000000"/>
                <w:sz w:val="20"/>
                <w:szCs w:val="20"/>
              </w:rPr>
              <w:t>40</w:t>
            </w:r>
          </w:p>
        </w:tc>
        <w:tc>
          <w:tcPr>
            <w:tcW w:w="695" w:type="dxa"/>
            <w:vMerge w:val="restart"/>
            <w:tcBorders>
              <w:top w:val="nil"/>
              <w:left w:val="single" w:sz="8" w:space="0" w:color="auto"/>
              <w:bottom w:val="double" w:sz="6" w:space="0" w:color="000000"/>
              <w:right w:val="single" w:sz="8" w:space="0" w:color="auto"/>
            </w:tcBorders>
            <w:shd w:val="clear" w:color="auto" w:fill="F8C4F9"/>
            <w:vAlign w:val="center"/>
            <w:hideMark/>
          </w:tcPr>
          <w:p w14:paraId="5114353B" w14:textId="77777777" w:rsidR="00071858" w:rsidRPr="004D5200" w:rsidRDefault="00071858" w:rsidP="00071858">
            <w:pPr>
              <w:jc w:val="center"/>
              <w:rPr>
                <w:b/>
                <w:bCs/>
                <w:color w:val="000000"/>
                <w:sz w:val="20"/>
                <w:szCs w:val="20"/>
              </w:rPr>
            </w:pPr>
            <w:r w:rsidRPr="004D5200">
              <w:rPr>
                <w:b/>
                <w:bCs/>
                <w:color w:val="000000"/>
                <w:sz w:val="20"/>
                <w:szCs w:val="20"/>
              </w:rPr>
              <w:t>46</w:t>
            </w:r>
          </w:p>
        </w:tc>
        <w:tc>
          <w:tcPr>
            <w:tcW w:w="695" w:type="dxa"/>
            <w:vMerge w:val="restart"/>
            <w:tcBorders>
              <w:top w:val="nil"/>
              <w:left w:val="single" w:sz="8" w:space="0" w:color="auto"/>
              <w:bottom w:val="double" w:sz="6" w:space="0" w:color="000000"/>
              <w:right w:val="single" w:sz="8" w:space="0" w:color="auto"/>
            </w:tcBorders>
            <w:shd w:val="clear" w:color="auto" w:fill="F8C4F9"/>
            <w:vAlign w:val="center"/>
            <w:hideMark/>
          </w:tcPr>
          <w:p w14:paraId="0F4B06CE" w14:textId="77777777" w:rsidR="00071858" w:rsidRPr="004D5200" w:rsidRDefault="00071858" w:rsidP="00071858">
            <w:pPr>
              <w:jc w:val="center"/>
              <w:rPr>
                <w:b/>
                <w:bCs/>
                <w:color w:val="000000"/>
                <w:sz w:val="20"/>
                <w:szCs w:val="20"/>
              </w:rPr>
            </w:pPr>
            <w:r w:rsidRPr="004D5200">
              <w:rPr>
                <w:b/>
                <w:bCs/>
                <w:color w:val="000000"/>
                <w:sz w:val="20"/>
                <w:szCs w:val="20"/>
              </w:rPr>
              <w:t>42</w:t>
            </w:r>
          </w:p>
        </w:tc>
        <w:tc>
          <w:tcPr>
            <w:tcW w:w="695" w:type="dxa"/>
            <w:vMerge w:val="restart"/>
            <w:tcBorders>
              <w:top w:val="nil"/>
              <w:left w:val="single" w:sz="8" w:space="0" w:color="auto"/>
              <w:bottom w:val="double" w:sz="6" w:space="0" w:color="000000"/>
              <w:right w:val="single" w:sz="8" w:space="0" w:color="auto"/>
            </w:tcBorders>
            <w:shd w:val="clear" w:color="auto" w:fill="F8C4F9"/>
            <w:vAlign w:val="center"/>
            <w:hideMark/>
          </w:tcPr>
          <w:p w14:paraId="4C50D5AA" w14:textId="77777777" w:rsidR="00071858" w:rsidRPr="004D5200" w:rsidRDefault="00071858" w:rsidP="00071858">
            <w:pPr>
              <w:jc w:val="center"/>
              <w:rPr>
                <w:b/>
                <w:bCs/>
                <w:color w:val="000000"/>
                <w:sz w:val="20"/>
                <w:szCs w:val="20"/>
              </w:rPr>
            </w:pPr>
            <w:r w:rsidRPr="004D5200">
              <w:rPr>
                <w:b/>
                <w:bCs/>
                <w:color w:val="000000"/>
                <w:sz w:val="20"/>
                <w:szCs w:val="20"/>
              </w:rPr>
              <w:t>42</w:t>
            </w:r>
          </w:p>
        </w:tc>
        <w:tc>
          <w:tcPr>
            <w:tcW w:w="538" w:type="dxa"/>
            <w:vMerge w:val="restart"/>
            <w:tcBorders>
              <w:top w:val="nil"/>
              <w:left w:val="single" w:sz="8" w:space="0" w:color="auto"/>
              <w:bottom w:val="double" w:sz="6" w:space="0" w:color="000000"/>
              <w:right w:val="single" w:sz="8" w:space="0" w:color="auto"/>
            </w:tcBorders>
            <w:shd w:val="clear" w:color="auto" w:fill="F8C4F9"/>
            <w:vAlign w:val="center"/>
            <w:hideMark/>
          </w:tcPr>
          <w:p w14:paraId="5421C9E0" w14:textId="77777777" w:rsidR="00071858" w:rsidRPr="004D5200" w:rsidRDefault="00071858" w:rsidP="00071858">
            <w:pPr>
              <w:jc w:val="center"/>
              <w:rPr>
                <w:b/>
                <w:bCs/>
                <w:color w:val="000000"/>
                <w:sz w:val="20"/>
                <w:szCs w:val="20"/>
              </w:rPr>
            </w:pPr>
            <w:r w:rsidRPr="004D5200">
              <w:rPr>
                <w:b/>
                <w:bCs/>
                <w:color w:val="000000"/>
                <w:sz w:val="20"/>
                <w:szCs w:val="20"/>
              </w:rPr>
              <w:t>40</w:t>
            </w:r>
          </w:p>
        </w:tc>
        <w:tc>
          <w:tcPr>
            <w:tcW w:w="538" w:type="dxa"/>
            <w:vMerge w:val="restart"/>
            <w:tcBorders>
              <w:top w:val="nil"/>
              <w:left w:val="single" w:sz="8" w:space="0" w:color="auto"/>
              <w:bottom w:val="double" w:sz="6" w:space="0" w:color="000000"/>
              <w:right w:val="single" w:sz="8" w:space="0" w:color="auto"/>
            </w:tcBorders>
            <w:shd w:val="clear" w:color="auto" w:fill="F8C4F9"/>
            <w:vAlign w:val="center"/>
            <w:hideMark/>
          </w:tcPr>
          <w:p w14:paraId="2F4A7E87" w14:textId="77777777" w:rsidR="00071858" w:rsidRPr="004D5200" w:rsidRDefault="00071858" w:rsidP="00071858">
            <w:pPr>
              <w:jc w:val="center"/>
              <w:rPr>
                <w:b/>
                <w:bCs/>
                <w:color w:val="000000"/>
                <w:sz w:val="20"/>
                <w:szCs w:val="20"/>
              </w:rPr>
            </w:pPr>
            <w:r w:rsidRPr="004D5200">
              <w:rPr>
                <w:b/>
                <w:bCs/>
                <w:color w:val="000000"/>
                <w:sz w:val="20"/>
                <w:szCs w:val="20"/>
              </w:rPr>
              <w:t>44</w:t>
            </w:r>
          </w:p>
        </w:tc>
        <w:tc>
          <w:tcPr>
            <w:tcW w:w="695" w:type="dxa"/>
            <w:vMerge w:val="restart"/>
            <w:tcBorders>
              <w:top w:val="nil"/>
              <w:left w:val="single" w:sz="8" w:space="0" w:color="auto"/>
              <w:bottom w:val="double" w:sz="6" w:space="0" w:color="000000"/>
              <w:right w:val="single" w:sz="8" w:space="0" w:color="auto"/>
            </w:tcBorders>
            <w:shd w:val="clear" w:color="auto" w:fill="F8C4F9"/>
            <w:vAlign w:val="center"/>
            <w:hideMark/>
          </w:tcPr>
          <w:p w14:paraId="57E4C6F3" w14:textId="77777777" w:rsidR="00071858" w:rsidRPr="004D5200" w:rsidRDefault="00071858" w:rsidP="00071858">
            <w:pPr>
              <w:jc w:val="center"/>
              <w:rPr>
                <w:b/>
                <w:bCs/>
                <w:color w:val="000000"/>
                <w:sz w:val="20"/>
                <w:szCs w:val="20"/>
              </w:rPr>
            </w:pPr>
            <w:r w:rsidRPr="004D5200">
              <w:rPr>
                <w:b/>
                <w:bCs/>
                <w:color w:val="000000"/>
                <w:sz w:val="20"/>
                <w:szCs w:val="20"/>
              </w:rPr>
              <w:t>42</w:t>
            </w:r>
          </w:p>
        </w:tc>
        <w:tc>
          <w:tcPr>
            <w:tcW w:w="1130" w:type="dxa"/>
            <w:vMerge w:val="restart"/>
            <w:tcBorders>
              <w:top w:val="double" w:sz="6" w:space="0" w:color="auto"/>
              <w:left w:val="single" w:sz="8" w:space="0" w:color="auto"/>
              <w:bottom w:val="double" w:sz="6" w:space="0" w:color="000000"/>
              <w:right w:val="single" w:sz="8" w:space="0" w:color="auto"/>
            </w:tcBorders>
            <w:shd w:val="clear" w:color="auto" w:fill="F8C4F9"/>
            <w:vAlign w:val="center"/>
            <w:hideMark/>
          </w:tcPr>
          <w:p w14:paraId="7EB1442C" w14:textId="77777777" w:rsidR="00071858" w:rsidRPr="004D5200" w:rsidRDefault="00071858" w:rsidP="00071858">
            <w:pPr>
              <w:jc w:val="center"/>
              <w:rPr>
                <w:b/>
                <w:bCs/>
                <w:color w:val="000000"/>
              </w:rPr>
            </w:pPr>
            <w:r w:rsidRPr="004D5200">
              <w:rPr>
                <w:b/>
                <w:bCs/>
                <w:color w:val="000000"/>
              </w:rPr>
              <w:t>506</w:t>
            </w:r>
          </w:p>
        </w:tc>
        <w:tc>
          <w:tcPr>
            <w:tcW w:w="230" w:type="dxa"/>
            <w:vAlign w:val="center"/>
            <w:hideMark/>
          </w:tcPr>
          <w:p w14:paraId="71913B66" w14:textId="77777777" w:rsidR="00071858" w:rsidRPr="004D5200" w:rsidRDefault="00071858" w:rsidP="00071858">
            <w:pPr>
              <w:rPr>
                <w:sz w:val="20"/>
                <w:szCs w:val="20"/>
              </w:rPr>
            </w:pPr>
          </w:p>
        </w:tc>
      </w:tr>
      <w:tr w:rsidR="00071858" w:rsidRPr="004D5200" w14:paraId="742074A8" w14:textId="77777777" w:rsidTr="00071858">
        <w:trPr>
          <w:trHeight w:val="416"/>
        </w:trPr>
        <w:tc>
          <w:tcPr>
            <w:tcW w:w="1452" w:type="dxa"/>
            <w:tcBorders>
              <w:top w:val="nil"/>
              <w:left w:val="single" w:sz="8" w:space="0" w:color="auto"/>
              <w:bottom w:val="nil"/>
              <w:right w:val="single" w:sz="8" w:space="0" w:color="auto"/>
            </w:tcBorders>
            <w:shd w:val="clear" w:color="auto" w:fill="F8C4F9"/>
            <w:vAlign w:val="center"/>
            <w:hideMark/>
          </w:tcPr>
          <w:p w14:paraId="105F0700" w14:textId="77777777" w:rsidR="00071858" w:rsidRPr="004D5200" w:rsidRDefault="00071858" w:rsidP="00071858">
            <w:pPr>
              <w:rPr>
                <w:color w:val="000000"/>
                <w:sz w:val="18"/>
                <w:szCs w:val="18"/>
              </w:rPr>
            </w:pPr>
            <w:r w:rsidRPr="004D5200">
              <w:rPr>
                <w:color w:val="000000"/>
                <w:sz w:val="18"/>
                <w:szCs w:val="18"/>
              </w:rPr>
              <w:t xml:space="preserve">UKUPAN BROJ SATI ZA </w:t>
            </w:r>
          </w:p>
        </w:tc>
        <w:tc>
          <w:tcPr>
            <w:tcW w:w="539" w:type="dxa"/>
            <w:vMerge/>
            <w:tcBorders>
              <w:top w:val="nil"/>
              <w:left w:val="single" w:sz="8" w:space="0" w:color="auto"/>
              <w:bottom w:val="double" w:sz="6" w:space="0" w:color="000000"/>
              <w:right w:val="single" w:sz="8" w:space="0" w:color="auto"/>
            </w:tcBorders>
            <w:shd w:val="clear" w:color="auto" w:fill="F8C4F9"/>
            <w:vAlign w:val="center"/>
            <w:hideMark/>
          </w:tcPr>
          <w:p w14:paraId="289C54F5"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8C4F9"/>
            <w:vAlign w:val="center"/>
            <w:hideMark/>
          </w:tcPr>
          <w:p w14:paraId="1073F933"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8C4F9"/>
            <w:vAlign w:val="center"/>
            <w:hideMark/>
          </w:tcPr>
          <w:p w14:paraId="4C2BC3DD"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8C4F9"/>
            <w:vAlign w:val="center"/>
            <w:hideMark/>
          </w:tcPr>
          <w:p w14:paraId="4605C0D0" w14:textId="77777777" w:rsidR="00071858" w:rsidRPr="004D5200" w:rsidRDefault="00071858" w:rsidP="00071858">
            <w:pPr>
              <w:rPr>
                <w:b/>
                <w:bCs/>
                <w:color w:val="000000"/>
                <w:sz w:val="20"/>
                <w:szCs w:val="20"/>
              </w:rPr>
            </w:pPr>
          </w:p>
        </w:tc>
        <w:tc>
          <w:tcPr>
            <w:tcW w:w="695" w:type="dxa"/>
            <w:vMerge/>
            <w:tcBorders>
              <w:top w:val="nil"/>
              <w:left w:val="single" w:sz="8" w:space="0" w:color="auto"/>
              <w:bottom w:val="double" w:sz="6" w:space="0" w:color="000000"/>
              <w:right w:val="single" w:sz="8" w:space="0" w:color="auto"/>
            </w:tcBorders>
            <w:shd w:val="clear" w:color="auto" w:fill="F8C4F9"/>
            <w:vAlign w:val="center"/>
            <w:hideMark/>
          </w:tcPr>
          <w:p w14:paraId="65C2C8FF"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8C4F9"/>
            <w:vAlign w:val="center"/>
            <w:hideMark/>
          </w:tcPr>
          <w:p w14:paraId="7CA5CBE1" w14:textId="77777777" w:rsidR="00071858" w:rsidRPr="004D5200" w:rsidRDefault="00071858" w:rsidP="00071858">
            <w:pPr>
              <w:rPr>
                <w:b/>
                <w:bCs/>
                <w:color w:val="000000"/>
                <w:sz w:val="20"/>
                <w:szCs w:val="20"/>
              </w:rPr>
            </w:pPr>
          </w:p>
        </w:tc>
        <w:tc>
          <w:tcPr>
            <w:tcW w:w="695" w:type="dxa"/>
            <w:vMerge/>
            <w:tcBorders>
              <w:top w:val="nil"/>
              <w:left w:val="single" w:sz="8" w:space="0" w:color="auto"/>
              <w:bottom w:val="double" w:sz="6" w:space="0" w:color="000000"/>
              <w:right w:val="single" w:sz="8" w:space="0" w:color="auto"/>
            </w:tcBorders>
            <w:shd w:val="clear" w:color="auto" w:fill="F8C4F9"/>
            <w:vAlign w:val="center"/>
            <w:hideMark/>
          </w:tcPr>
          <w:p w14:paraId="7F8B707E" w14:textId="77777777" w:rsidR="00071858" w:rsidRPr="004D5200" w:rsidRDefault="00071858" w:rsidP="00071858">
            <w:pPr>
              <w:rPr>
                <w:b/>
                <w:bCs/>
                <w:color w:val="000000"/>
                <w:sz w:val="20"/>
                <w:szCs w:val="20"/>
              </w:rPr>
            </w:pPr>
          </w:p>
        </w:tc>
        <w:tc>
          <w:tcPr>
            <w:tcW w:w="695" w:type="dxa"/>
            <w:vMerge/>
            <w:tcBorders>
              <w:top w:val="nil"/>
              <w:left w:val="single" w:sz="8" w:space="0" w:color="auto"/>
              <w:bottom w:val="double" w:sz="6" w:space="0" w:color="000000"/>
              <w:right w:val="single" w:sz="8" w:space="0" w:color="auto"/>
            </w:tcBorders>
            <w:shd w:val="clear" w:color="auto" w:fill="F8C4F9"/>
            <w:vAlign w:val="center"/>
            <w:hideMark/>
          </w:tcPr>
          <w:p w14:paraId="2367986C" w14:textId="77777777" w:rsidR="00071858" w:rsidRPr="004D5200" w:rsidRDefault="00071858" w:rsidP="00071858">
            <w:pPr>
              <w:rPr>
                <w:b/>
                <w:bCs/>
                <w:color w:val="000000"/>
                <w:sz w:val="20"/>
                <w:szCs w:val="20"/>
              </w:rPr>
            </w:pPr>
          </w:p>
        </w:tc>
        <w:tc>
          <w:tcPr>
            <w:tcW w:w="695" w:type="dxa"/>
            <w:vMerge/>
            <w:tcBorders>
              <w:top w:val="nil"/>
              <w:left w:val="single" w:sz="8" w:space="0" w:color="auto"/>
              <w:bottom w:val="double" w:sz="6" w:space="0" w:color="000000"/>
              <w:right w:val="single" w:sz="8" w:space="0" w:color="auto"/>
            </w:tcBorders>
            <w:shd w:val="clear" w:color="auto" w:fill="F8C4F9"/>
            <w:vAlign w:val="center"/>
            <w:hideMark/>
          </w:tcPr>
          <w:p w14:paraId="584F2A72"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8C4F9"/>
            <w:vAlign w:val="center"/>
            <w:hideMark/>
          </w:tcPr>
          <w:p w14:paraId="701C2EA1"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8C4F9"/>
            <w:vAlign w:val="center"/>
            <w:hideMark/>
          </w:tcPr>
          <w:p w14:paraId="0435C0D1" w14:textId="77777777" w:rsidR="00071858" w:rsidRPr="004D5200" w:rsidRDefault="00071858" w:rsidP="00071858">
            <w:pPr>
              <w:rPr>
                <w:b/>
                <w:bCs/>
                <w:color w:val="000000"/>
                <w:sz w:val="20"/>
                <w:szCs w:val="20"/>
              </w:rPr>
            </w:pPr>
          </w:p>
        </w:tc>
        <w:tc>
          <w:tcPr>
            <w:tcW w:w="695" w:type="dxa"/>
            <w:vMerge/>
            <w:tcBorders>
              <w:top w:val="nil"/>
              <w:left w:val="single" w:sz="8" w:space="0" w:color="auto"/>
              <w:bottom w:val="double" w:sz="6" w:space="0" w:color="000000"/>
              <w:right w:val="single" w:sz="8" w:space="0" w:color="auto"/>
            </w:tcBorders>
            <w:shd w:val="clear" w:color="auto" w:fill="F8C4F9"/>
            <w:vAlign w:val="center"/>
            <w:hideMark/>
          </w:tcPr>
          <w:p w14:paraId="1D32BBD0" w14:textId="77777777" w:rsidR="00071858" w:rsidRPr="004D5200" w:rsidRDefault="00071858" w:rsidP="00071858">
            <w:pPr>
              <w:rPr>
                <w:b/>
                <w:bCs/>
                <w:color w:val="000000"/>
                <w:sz w:val="20"/>
                <w:szCs w:val="20"/>
              </w:rPr>
            </w:pPr>
          </w:p>
        </w:tc>
        <w:tc>
          <w:tcPr>
            <w:tcW w:w="1130" w:type="dxa"/>
            <w:vMerge/>
            <w:tcBorders>
              <w:top w:val="double" w:sz="6" w:space="0" w:color="auto"/>
              <w:left w:val="single" w:sz="8" w:space="0" w:color="auto"/>
              <w:bottom w:val="double" w:sz="6" w:space="0" w:color="000000"/>
              <w:right w:val="single" w:sz="8" w:space="0" w:color="auto"/>
            </w:tcBorders>
            <w:shd w:val="clear" w:color="auto" w:fill="F8C4F9"/>
            <w:vAlign w:val="center"/>
            <w:hideMark/>
          </w:tcPr>
          <w:p w14:paraId="3E5BE2A5" w14:textId="77777777" w:rsidR="00071858" w:rsidRPr="004D5200" w:rsidRDefault="00071858" w:rsidP="00071858">
            <w:pPr>
              <w:rPr>
                <w:b/>
                <w:bCs/>
                <w:color w:val="000000"/>
              </w:rPr>
            </w:pPr>
          </w:p>
        </w:tc>
        <w:tc>
          <w:tcPr>
            <w:tcW w:w="230" w:type="dxa"/>
            <w:vAlign w:val="center"/>
            <w:hideMark/>
          </w:tcPr>
          <w:p w14:paraId="6612A3BD" w14:textId="77777777" w:rsidR="00071858" w:rsidRPr="004D5200" w:rsidRDefault="00071858" w:rsidP="00071858">
            <w:pPr>
              <w:rPr>
                <w:sz w:val="20"/>
                <w:szCs w:val="20"/>
              </w:rPr>
            </w:pPr>
          </w:p>
        </w:tc>
      </w:tr>
      <w:tr w:rsidR="00071858" w:rsidRPr="004D5200" w14:paraId="11764AE1" w14:textId="77777777" w:rsidTr="00071858">
        <w:trPr>
          <w:trHeight w:val="429"/>
        </w:trPr>
        <w:tc>
          <w:tcPr>
            <w:tcW w:w="1452" w:type="dxa"/>
            <w:tcBorders>
              <w:top w:val="nil"/>
              <w:left w:val="single" w:sz="8" w:space="0" w:color="auto"/>
              <w:bottom w:val="double" w:sz="6" w:space="0" w:color="auto"/>
              <w:right w:val="single" w:sz="8" w:space="0" w:color="auto"/>
            </w:tcBorders>
            <w:shd w:val="clear" w:color="auto" w:fill="F8C4F9"/>
            <w:vAlign w:val="center"/>
            <w:hideMark/>
          </w:tcPr>
          <w:p w14:paraId="1C28398F" w14:textId="77777777" w:rsidR="00071858" w:rsidRPr="004D5200" w:rsidRDefault="00071858" w:rsidP="00071858">
            <w:pPr>
              <w:rPr>
                <w:color w:val="000000"/>
                <w:sz w:val="18"/>
                <w:szCs w:val="18"/>
              </w:rPr>
            </w:pPr>
            <w:r w:rsidRPr="004D5200">
              <w:rPr>
                <w:color w:val="000000"/>
                <w:sz w:val="18"/>
                <w:szCs w:val="18"/>
              </w:rPr>
              <w:t>DRUGE POSLOVE</w:t>
            </w:r>
          </w:p>
        </w:tc>
        <w:tc>
          <w:tcPr>
            <w:tcW w:w="539" w:type="dxa"/>
            <w:vMerge/>
            <w:tcBorders>
              <w:top w:val="nil"/>
              <w:left w:val="single" w:sz="8" w:space="0" w:color="auto"/>
              <w:bottom w:val="double" w:sz="6" w:space="0" w:color="000000"/>
              <w:right w:val="single" w:sz="8" w:space="0" w:color="auto"/>
            </w:tcBorders>
            <w:shd w:val="clear" w:color="auto" w:fill="F8C4F9"/>
            <w:vAlign w:val="center"/>
            <w:hideMark/>
          </w:tcPr>
          <w:p w14:paraId="4E34E569"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8C4F9"/>
            <w:vAlign w:val="center"/>
            <w:hideMark/>
          </w:tcPr>
          <w:p w14:paraId="5E51CB67"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8C4F9"/>
            <w:vAlign w:val="center"/>
            <w:hideMark/>
          </w:tcPr>
          <w:p w14:paraId="02F51B98"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8C4F9"/>
            <w:vAlign w:val="center"/>
            <w:hideMark/>
          </w:tcPr>
          <w:p w14:paraId="10303C49" w14:textId="77777777" w:rsidR="00071858" w:rsidRPr="004D5200" w:rsidRDefault="00071858" w:rsidP="00071858">
            <w:pPr>
              <w:rPr>
                <w:b/>
                <w:bCs/>
                <w:color w:val="000000"/>
                <w:sz w:val="20"/>
                <w:szCs w:val="20"/>
              </w:rPr>
            </w:pPr>
          </w:p>
        </w:tc>
        <w:tc>
          <w:tcPr>
            <w:tcW w:w="695" w:type="dxa"/>
            <w:vMerge/>
            <w:tcBorders>
              <w:top w:val="nil"/>
              <w:left w:val="single" w:sz="8" w:space="0" w:color="auto"/>
              <w:bottom w:val="double" w:sz="6" w:space="0" w:color="000000"/>
              <w:right w:val="single" w:sz="8" w:space="0" w:color="auto"/>
            </w:tcBorders>
            <w:shd w:val="clear" w:color="auto" w:fill="F8C4F9"/>
            <w:vAlign w:val="center"/>
            <w:hideMark/>
          </w:tcPr>
          <w:p w14:paraId="25857A7D"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8C4F9"/>
            <w:vAlign w:val="center"/>
            <w:hideMark/>
          </w:tcPr>
          <w:p w14:paraId="0CB8E036" w14:textId="77777777" w:rsidR="00071858" w:rsidRPr="004D5200" w:rsidRDefault="00071858" w:rsidP="00071858">
            <w:pPr>
              <w:rPr>
                <w:b/>
                <w:bCs/>
                <w:color w:val="000000"/>
                <w:sz w:val="20"/>
                <w:szCs w:val="20"/>
              </w:rPr>
            </w:pPr>
          </w:p>
        </w:tc>
        <w:tc>
          <w:tcPr>
            <w:tcW w:w="695" w:type="dxa"/>
            <w:vMerge/>
            <w:tcBorders>
              <w:top w:val="nil"/>
              <w:left w:val="single" w:sz="8" w:space="0" w:color="auto"/>
              <w:bottom w:val="double" w:sz="6" w:space="0" w:color="000000"/>
              <w:right w:val="single" w:sz="8" w:space="0" w:color="auto"/>
            </w:tcBorders>
            <w:shd w:val="clear" w:color="auto" w:fill="F8C4F9"/>
            <w:vAlign w:val="center"/>
            <w:hideMark/>
          </w:tcPr>
          <w:p w14:paraId="2B7E2014" w14:textId="77777777" w:rsidR="00071858" w:rsidRPr="004D5200" w:rsidRDefault="00071858" w:rsidP="00071858">
            <w:pPr>
              <w:rPr>
                <w:b/>
                <w:bCs/>
                <w:color w:val="000000"/>
                <w:sz w:val="20"/>
                <w:szCs w:val="20"/>
              </w:rPr>
            </w:pPr>
          </w:p>
        </w:tc>
        <w:tc>
          <w:tcPr>
            <w:tcW w:w="695" w:type="dxa"/>
            <w:vMerge/>
            <w:tcBorders>
              <w:top w:val="nil"/>
              <w:left w:val="single" w:sz="8" w:space="0" w:color="auto"/>
              <w:bottom w:val="double" w:sz="6" w:space="0" w:color="000000"/>
              <w:right w:val="single" w:sz="8" w:space="0" w:color="auto"/>
            </w:tcBorders>
            <w:shd w:val="clear" w:color="auto" w:fill="F8C4F9"/>
            <w:vAlign w:val="center"/>
            <w:hideMark/>
          </w:tcPr>
          <w:p w14:paraId="20A17C67" w14:textId="77777777" w:rsidR="00071858" w:rsidRPr="004D5200" w:rsidRDefault="00071858" w:rsidP="00071858">
            <w:pPr>
              <w:rPr>
                <w:b/>
                <w:bCs/>
                <w:color w:val="000000"/>
                <w:sz w:val="20"/>
                <w:szCs w:val="20"/>
              </w:rPr>
            </w:pPr>
          </w:p>
        </w:tc>
        <w:tc>
          <w:tcPr>
            <w:tcW w:w="695" w:type="dxa"/>
            <w:vMerge/>
            <w:tcBorders>
              <w:top w:val="nil"/>
              <w:left w:val="single" w:sz="8" w:space="0" w:color="auto"/>
              <w:bottom w:val="double" w:sz="6" w:space="0" w:color="000000"/>
              <w:right w:val="single" w:sz="8" w:space="0" w:color="auto"/>
            </w:tcBorders>
            <w:shd w:val="clear" w:color="auto" w:fill="F8C4F9"/>
            <w:vAlign w:val="center"/>
            <w:hideMark/>
          </w:tcPr>
          <w:p w14:paraId="6E2E4CCA"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8C4F9"/>
            <w:vAlign w:val="center"/>
            <w:hideMark/>
          </w:tcPr>
          <w:p w14:paraId="0144C544"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8C4F9"/>
            <w:vAlign w:val="center"/>
            <w:hideMark/>
          </w:tcPr>
          <w:p w14:paraId="46507A20" w14:textId="77777777" w:rsidR="00071858" w:rsidRPr="004D5200" w:rsidRDefault="00071858" w:rsidP="00071858">
            <w:pPr>
              <w:rPr>
                <w:b/>
                <w:bCs/>
                <w:color w:val="000000"/>
                <w:sz w:val="20"/>
                <w:szCs w:val="20"/>
              </w:rPr>
            </w:pPr>
          </w:p>
        </w:tc>
        <w:tc>
          <w:tcPr>
            <w:tcW w:w="695" w:type="dxa"/>
            <w:vMerge/>
            <w:tcBorders>
              <w:top w:val="nil"/>
              <w:left w:val="single" w:sz="8" w:space="0" w:color="auto"/>
              <w:bottom w:val="double" w:sz="6" w:space="0" w:color="000000"/>
              <w:right w:val="single" w:sz="8" w:space="0" w:color="auto"/>
            </w:tcBorders>
            <w:shd w:val="clear" w:color="auto" w:fill="F8C4F9"/>
            <w:vAlign w:val="center"/>
            <w:hideMark/>
          </w:tcPr>
          <w:p w14:paraId="1869EEDA" w14:textId="77777777" w:rsidR="00071858" w:rsidRPr="004D5200" w:rsidRDefault="00071858" w:rsidP="00071858">
            <w:pPr>
              <w:rPr>
                <w:b/>
                <w:bCs/>
                <w:color w:val="000000"/>
                <w:sz w:val="20"/>
                <w:szCs w:val="20"/>
              </w:rPr>
            </w:pPr>
          </w:p>
        </w:tc>
        <w:tc>
          <w:tcPr>
            <w:tcW w:w="1130" w:type="dxa"/>
            <w:vMerge/>
            <w:tcBorders>
              <w:top w:val="double" w:sz="6" w:space="0" w:color="auto"/>
              <w:left w:val="single" w:sz="8" w:space="0" w:color="auto"/>
              <w:bottom w:val="double" w:sz="6" w:space="0" w:color="000000"/>
              <w:right w:val="single" w:sz="8" w:space="0" w:color="auto"/>
            </w:tcBorders>
            <w:shd w:val="clear" w:color="auto" w:fill="F8C4F9"/>
            <w:vAlign w:val="center"/>
            <w:hideMark/>
          </w:tcPr>
          <w:p w14:paraId="32FCDC3D" w14:textId="77777777" w:rsidR="00071858" w:rsidRPr="004D5200" w:rsidRDefault="00071858" w:rsidP="00071858">
            <w:pPr>
              <w:rPr>
                <w:b/>
                <w:bCs/>
                <w:color w:val="000000"/>
              </w:rPr>
            </w:pPr>
          </w:p>
        </w:tc>
        <w:tc>
          <w:tcPr>
            <w:tcW w:w="230" w:type="dxa"/>
            <w:vAlign w:val="center"/>
            <w:hideMark/>
          </w:tcPr>
          <w:p w14:paraId="2999EF19" w14:textId="77777777" w:rsidR="00071858" w:rsidRPr="004D5200" w:rsidRDefault="00071858" w:rsidP="00071858">
            <w:pPr>
              <w:rPr>
                <w:sz w:val="20"/>
                <w:szCs w:val="20"/>
              </w:rPr>
            </w:pPr>
          </w:p>
        </w:tc>
      </w:tr>
      <w:tr w:rsidR="00071858" w:rsidRPr="004D5200" w14:paraId="75A4DA51" w14:textId="77777777" w:rsidTr="00071858">
        <w:trPr>
          <w:trHeight w:val="429"/>
        </w:trPr>
        <w:tc>
          <w:tcPr>
            <w:tcW w:w="1452" w:type="dxa"/>
            <w:tcBorders>
              <w:top w:val="nil"/>
              <w:left w:val="single" w:sz="8" w:space="0" w:color="auto"/>
              <w:bottom w:val="dotted" w:sz="4" w:space="0" w:color="auto"/>
              <w:right w:val="single" w:sz="8" w:space="0" w:color="auto"/>
            </w:tcBorders>
            <w:shd w:val="clear" w:color="auto" w:fill="F089F3"/>
            <w:vAlign w:val="center"/>
            <w:hideMark/>
          </w:tcPr>
          <w:p w14:paraId="02236771" w14:textId="77777777" w:rsidR="00071858" w:rsidRPr="004D5200" w:rsidRDefault="00071858" w:rsidP="00071858">
            <w:pPr>
              <w:rPr>
                <w:color w:val="000000"/>
                <w:sz w:val="18"/>
                <w:szCs w:val="18"/>
              </w:rPr>
            </w:pPr>
            <w:r w:rsidRPr="004D5200">
              <w:rPr>
                <w:color w:val="000000"/>
                <w:sz w:val="18"/>
                <w:szCs w:val="18"/>
              </w:rPr>
              <w:t>DNEVNI ODMOR</w:t>
            </w:r>
          </w:p>
        </w:tc>
        <w:tc>
          <w:tcPr>
            <w:tcW w:w="539" w:type="dxa"/>
            <w:tcBorders>
              <w:top w:val="nil"/>
              <w:left w:val="nil"/>
              <w:bottom w:val="dotted" w:sz="4" w:space="0" w:color="auto"/>
              <w:right w:val="single" w:sz="8" w:space="0" w:color="auto"/>
            </w:tcBorders>
            <w:shd w:val="clear" w:color="auto" w:fill="F089F3"/>
            <w:vAlign w:val="center"/>
            <w:hideMark/>
          </w:tcPr>
          <w:p w14:paraId="23441B64" w14:textId="77777777" w:rsidR="00071858" w:rsidRPr="004D5200" w:rsidRDefault="00071858" w:rsidP="00071858">
            <w:pPr>
              <w:jc w:val="center"/>
              <w:rPr>
                <w:color w:val="000000"/>
                <w:sz w:val="20"/>
                <w:szCs w:val="20"/>
              </w:rPr>
            </w:pPr>
            <w:r w:rsidRPr="004D5200">
              <w:rPr>
                <w:color w:val="000000"/>
                <w:sz w:val="20"/>
                <w:szCs w:val="20"/>
              </w:rPr>
              <w:t>11</w:t>
            </w:r>
          </w:p>
        </w:tc>
        <w:tc>
          <w:tcPr>
            <w:tcW w:w="538" w:type="dxa"/>
            <w:tcBorders>
              <w:top w:val="nil"/>
              <w:left w:val="nil"/>
              <w:bottom w:val="dotted" w:sz="4" w:space="0" w:color="auto"/>
              <w:right w:val="single" w:sz="8" w:space="0" w:color="auto"/>
            </w:tcBorders>
            <w:shd w:val="clear" w:color="auto" w:fill="F089F3"/>
            <w:vAlign w:val="center"/>
            <w:hideMark/>
          </w:tcPr>
          <w:p w14:paraId="06DB8DCC" w14:textId="77777777" w:rsidR="00071858" w:rsidRPr="004D5200" w:rsidRDefault="00071858" w:rsidP="00071858">
            <w:pPr>
              <w:jc w:val="center"/>
              <w:rPr>
                <w:color w:val="000000"/>
                <w:sz w:val="20"/>
                <w:szCs w:val="20"/>
              </w:rPr>
            </w:pPr>
            <w:r w:rsidRPr="004D5200">
              <w:rPr>
                <w:color w:val="000000"/>
                <w:sz w:val="20"/>
                <w:szCs w:val="20"/>
              </w:rPr>
              <w:t>11</w:t>
            </w:r>
          </w:p>
        </w:tc>
        <w:tc>
          <w:tcPr>
            <w:tcW w:w="538" w:type="dxa"/>
            <w:tcBorders>
              <w:top w:val="nil"/>
              <w:left w:val="nil"/>
              <w:bottom w:val="dotted" w:sz="4" w:space="0" w:color="auto"/>
              <w:right w:val="single" w:sz="8" w:space="0" w:color="auto"/>
            </w:tcBorders>
            <w:shd w:val="clear" w:color="auto" w:fill="F089F3"/>
            <w:vAlign w:val="center"/>
            <w:hideMark/>
          </w:tcPr>
          <w:p w14:paraId="2FDB73A6" w14:textId="77777777" w:rsidR="00071858" w:rsidRPr="004D5200" w:rsidRDefault="00071858" w:rsidP="00071858">
            <w:pPr>
              <w:jc w:val="center"/>
              <w:rPr>
                <w:color w:val="000000"/>
                <w:sz w:val="20"/>
                <w:szCs w:val="20"/>
              </w:rPr>
            </w:pPr>
            <w:r w:rsidRPr="004D5200">
              <w:rPr>
                <w:color w:val="000000"/>
                <w:sz w:val="20"/>
                <w:szCs w:val="20"/>
              </w:rPr>
              <w:t>10</w:t>
            </w:r>
          </w:p>
        </w:tc>
        <w:tc>
          <w:tcPr>
            <w:tcW w:w="538" w:type="dxa"/>
            <w:tcBorders>
              <w:top w:val="nil"/>
              <w:left w:val="nil"/>
              <w:bottom w:val="dotted" w:sz="4" w:space="0" w:color="auto"/>
              <w:right w:val="single" w:sz="8" w:space="0" w:color="auto"/>
            </w:tcBorders>
            <w:shd w:val="clear" w:color="auto" w:fill="F089F3"/>
            <w:vAlign w:val="center"/>
            <w:hideMark/>
          </w:tcPr>
          <w:p w14:paraId="10F0650C" w14:textId="77777777" w:rsidR="00071858" w:rsidRPr="004D5200" w:rsidRDefault="00071858" w:rsidP="00071858">
            <w:pPr>
              <w:jc w:val="center"/>
              <w:rPr>
                <w:color w:val="000000"/>
                <w:sz w:val="20"/>
                <w:szCs w:val="20"/>
              </w:rPr>
            </w:pPr>
            <w:r w:rsidRPr="004D5200">
              <w:rPr>
                <w:color w:val="000000"/>
                <w:sz w:val="20"/>
                <w:szCs w:val="20"/>
              </w:rPr>
              <w:t>11</w:t>
            </w:r>
          </w:p>
        </w:tc>
        <w:tc>
          <w:tcPr>
            <w:tcW w:w="695" w:type="dxa"/>
            <w:tcBorders>
              <w:top w:val="nil"/>
              <w:left w:val="nil"/>
              <w:bottom w:val="dotted" w:sz="4" w:space="0" w:color="auto"/>
              <w:right w:val="single" w:sz="8" w:space="0" w:color="auto"/>
            </w:tcBorders>
            <w:shd w:val="clear" w:color="auto" w:fill="F089F3"/>
            <w:vAlign w:val="center"/>
            <w:hideMark/>
          </w:tcPr>
          <w:p w14:paraId="71614A9C" w14:textId="77777777" w:rsidR="00071858" w:rsidRPr="004D5200" w:rsidRDefault="00071858" w:rsidP="00071858">
            <w:pPr>
              <w:jc w:val="center"/>
              <w:rPr>
                <w:color w:val="000000"/>
                <w:sz w:val="20"/>
                <w:szCs w:val="20"/>
              </w:rPr>
            </w:pPr>
            <w:r w:rsidRPr="004D5200">
              <w:rPr>
                <w:color w:val="000000"/>
                <w:sz w:val="20"/>
                <w:szCs w:val="20"/>
              </w:rPr>
              <w:t>9,5</w:t>
            </w:r>
          </w:p>
        </w:tc>
        <w:tc>
          <w:tcPr>
            <w:tcW w:w="538" w:type="dxa"/>
            <w:tcBorders>
              <w:top w:val="nil"/>
              <w:left w:val="nil"/>
              <w:bottom w:val="dotted" w:sz="4" w:space="0" w:color="auto"/>
              <w:right w:val="single" w:sz="8" w:space="0" w:color="auto"/>
            </w:tcBorders>
            <w:shd w:val="clear" w:color="auto" w:fill="F089F3"/>
            <w:vAlign w:val="center"/>
            <w:hideMark/>
          </w:tcPr>
          <w:p w14:paraId="3C7826ED" w14:textId="77777777" w:rsidR="00071858" w:rsidRPr="004D5200" w:rsidRDefault="00071858" w:rsidP="00071858">
            <w:pPr>
              <w:jc w:val="center"/>
              <w:rPr>
                <w:color w:val="000000"/>
                <w:sz w:val="20"/>
                <w:szCs w:val="20"/>
              </w:rPr>
            </w:pPr>
            <w:r w:rsidRPr="004D5200">
              <w:rPr>
                <w:color w:val="000000"/>
                <w:sz w:val="20"/>
                <w:szCs w:val="20"/>
              </w:rPr>
              <w:t>10</w:t>
            </w:r>
          </w:p>
        </w:tc>
        <w:tc>
          <w:tcPr>
            <w:tcW w:w="695" w:type="dxa"/>
            <w:tcBorders>
              <w:top w:val="nil"/>
              <w:left w:val="nil"/>
              <w:bottom w:val="dotted" w:sz="4" w:space="0" w:color="auto"/>
              <w:right w:val="single" w:sz="8" w:space="0" w:color="auto"/>
            </w:tcBorders>
            <w:shd w:val="clear" w:color="auto" w:fill="F089F3"/>
            <w:vAlign w:val="center"/>
            <w:hideMark/>
          </w:tcPr>
          <w:p w14:paraId="687A2D6F" w14:textId="77777777" w:rsidR="00071858" w:rsidRPr="004D5200" w:rsidRDefault="00071858" w:rsidP="00071858">
            <w:pPr>
              <w:jc w:val="center"/>
              <w:rPr>
                <w:color w:val="000000"/>
                <w:sz w:val="20"/>
                <w:szCs w:val="20"/>
              </w:rPr>
            </w:pPr>
            <w:r w:rsidRPr="004D5200">
              <w:rPr>
                <w:color w:val="000000"/>
                <w:sz w:val="20"/>
                <w:szCs w:val="20"/>
              </w:rPr>
              <w:t>11,5</w:t>
            </w:r>
          </w:p>
        </w:tc>
        <w:tc>
          <w:tcPr>
            <w:tcW w:w="695" w:type="dxa"/>
            <w:tcBorders>
              <w:top w:val="nil"/>
              <w:left w:val="nil"/>
              <w:bottom w:val="dotted" w:sz="4" w:space="0" w:color="auto"/>
              <w:right w:val="single" w:sz="8" w:space="0" w:color="auto"/>
            </w:tcBorders>
            <w:shd w:val="clear" w:color="auto" w:fill="F089F3"/>
            <w:vAlign w:val="center"/>
            <w:hideMark/>
          </w:tcPr>
          <w:p w14:paraId="322DE546" w14:textId="77777777" w:rsidR="00071858" w:rsidRPr="004D5200" w:rsidRDefault="00071858" w:rsidP="00071858">
            <w:pPr>
              <w:jc w:val="center"/>
              <w:rPr>
                <w:color w:val="000000"/>
                <w:sz w:val="20"/>
                <w:szCs w:val="20"/>
              </w:rPr>
            </w:pPr>
            <w:r w:rsidRPr="004D5200">
              <w:rPr>
                <w:color w:val="000000"/>
                <w:sz w:val="20"/>
                <w:szCs w:val="20"/>
              </w:rPr>
              <w:t>10,5</w:t>
            </w:r>
          </w:p>
        </w:tc>
        <w:tc>
          <w:tcPr>
            <w:tcW w:w="695" w:type="dxa"/>
            <w:tcBorders>
              <w:top w:val="nil"/>
              <w:left w:val="nil"/>
              <w:bottom w:val="dotted" w:sz="4" w:space="0" w:color="auto"/>
              <w:right w:val="single" w:sz="8" w:space="0" w:color="auto"/>
            </w:tcBorders>
            <w:shd w:val="clear" w:color="auto" w:fill="F089F3"/>
            <w:vAlign w:val="center"/>
            <w:hideMark/>
          </w:tcPr>
          <w:p w14:paraId="25C18220" w14:textId="77777777" w:rsidR="00071858" w:rsidRPr="004D5200" w:rsidRDefault="00071858" w:rsidP="00071858">
            <w:pPr>
              <w:jc w:val="center"/>
              <w:rPr>
                <w:color w:val="000000"/>
                <w:sz w:val="20"/>
                <w:szCs w:val="20"/>
              </w:rPr>
            </w:pPr>
            <w:r w:rsidRPr="004D5200">
              <w:rPr>
                <w:color w:val="000000"/>
                <w:sz w:val="20"/>
                <w:szCs w:val="20"/>
              </w:rPr>
              <w:t>10,5</w:t>
            </w:r>
          </w:p>
        </w:tc>
        <w:tc>
          <w:tcPr>
            <w:tcW w:w="538" w:type="dxa"/>
            <w:tcBorders>
              <w:top w:val="nil"/>
              <w:left w:val="nil"/>
              <w:bottom w:val="dotted" w:sz="4" w:space="0" w:color="auto"/>
              <w:right w:val="single" w:sz="8" w:space="0" w:color="auto"/>
            </w:tcBorders>
            <w:shd w:val="clear" w:color="auto" w:fill="F089F3"/>
            <w:vAlign w:val="center"/>
            <w:hideMark/>
          </w:tcPr>
          <w:p w14:paraId="0BA9DB59" w14:textId="77777777" w:rsidR="00071858" w:rsidRPr="004D5200" w:rsidRDefault="00071858" w:rsidP="00071858">
            <w:pPr>
              <w:jc w:val="center"/>
              <w:rPr>
                <w:color w:val="000000"/>
                <w:sz w:val="20"/>
                <w:szCs w:val="20"/>
              </w:rPr>
            </w:pPr>
            <w:r w:rsidRPr="004D5200">
              <w:rPr>
                <w:color w:val="000000"/>
                <w:sz w:val="20"/>
                <w:szCs w:val="20"/>
              </w:rPr>
              <w:t>10</w:t>
            </w:r>
          </w:p>
        </w:tc>
        <w:tc>
          <w:tcPr>
            <w:tcW w:w="538" w:type="dxa"/>
            <w:tcBorders>
              <w:top w:val="nil"/>
              <w:left w:val="nil"/>
              <w:bottom w:val="dotted" w:sz="4" w:space="0" w:color="auto"/>
              <w:right w:val="single" w:sz="8" w:space="0" w:color="auto"/>
            </w:tcBorders>
            <w:shd w:val="clear" w:color="auto" w:fill="F089F3"/>
            <w:vAlign w:val="center"/>
            <w:hideMark/>
          </w:tcPr>
          <w:p w14:paraId="0E509105" w14:textId="77777777" w:rsidR="00071858" w:rsidRPr="004D5200" w:rsidRDefault="00071858" w:rsidP="00071858">
            <w:pPr>
              <w:jc w:val="center"/>
              <w:rPr>
                <w:color w:val="000000"/>
                <w:sz w:val="20"/>
                <w:szCs w:val="20"/>
              </w:rPr>
            </w:pPr>
            <w:r w:rsidRPr="004D5200">
              <w:rPr>
                <w:color w:val="000000"/>
                <w:sz w:val="20"/>
                <w:szCs w:val="20"/>
              </w:rPr>
              <w:t>11</w:t>
            </w:r>
          </w:p>
        </w:tc>
        <w:tc>
          <w:tcPr>
            <w:tcW w:w="695" w:type="dxa"/>
            <w:tcBorders>
              <w:top w:val="nil"/>
              <w:left w:val="nil"/>
              <w:bottom w:val="dotted" w:sz="4" w:space="0" w:color="auto"/>
              <w:right w:val="single" w:sz="8" w:space="0" w:color="auto"/>
            </w:tcBorders>
            <w:shd w:val="clear" w:color="auto" w:fill="F089F3"/>
            <w:vAlign w:val="center"/>
            <w:hideMark/>
          </w:tcPr>
          <w:p w14:paraId="43D81C52" w14:textId="77777777" w:rsidR="00071858" w:rsidRPr="004D5200" w:rsidRDefault="00071858" w:rsidP="00071858">
            <w:pPr>
              <w:jc w:val="center"/>
              <w:rPr>
                <w:color w:val="000000"/>
                <w:sz w:val="20"/>
                <w:szCs w:val="20"/>
              </w:rPr>
            </w:pPr>
            <w:r w:rsidRPr="004D5200">
              <w:rPr>
                <w:color w:val="000000"/>
                <w:sz w:val="20"/>
                <w:szCs w:val="20"/>
              </w:rPr>
              <w:t>10,5</w:t>
            </w:r>
          </w:p>
        </w:tc>
        <w:tc>
          <w:tcPr>
            <w:tcW w:w="1130" w:type="dxa"/>
            <w:tcBorders>
              <w:top w:val="nil"/>
              <w:left w:val="nil"/>
              <w:bottom w:val="dotted" w:sz="4" w:space="0" w:color="auto"/>
              <w:right w:val="single" w:sz="8" w:space="0" w:color="auto"/>
            </w:tcBorders>
            <w:shd w:val="clear" w:color="auto" w:fill="F089F3"/>
            <w:vAlign w:val="center"/>
            <w:hideMark/>
          </w:tcPr>
          <w:p w14:paraId="54C355C5" w14:textId="77777777" w:rsidR="00071858" w:rsidRPr="004D5200" w:rsidRDefault="00071858" w:rsidP="00071858">
            <w:pPr>
              <w:jc w:val="center"/>
              <w:rPr>
                <w:b/>
                <w:bCs/>
                <w:color w:val="000000"/>
              </w:rPr>
            </w:pPr>
            <w:r w:rsidRPr="004D5200">
              <w:rPr>
                <w:b/>
                <w:bCs/>
                <w:color w:val="000000"/>
              </w:rPr>
              <w:t>126,5</w:t>
            </w:r>
          </w:p>
        </w:tc>
        <w:tc>
          <w:tcPr>
            <w:tcW w:w="230" w:type="dxa"/>
            <w:vAlign w:val="center"/>
            <w:hideMark/>
          </w:tcPr>
          <w:p w14:paraId="64BE5A8E" w14:textId="77777777" w:rsidR="00071858" w:rsidRPr="004D5200" w:rsidRDefault="00071858" w:rsidP="00071858">
            <w:pPr>
              <w:rPr>
                <w:sz w:val="20"/>
                <w:szCs w:val="20"/>
              </w:rPr>
            </w:pPr>
          </w:p>
        </w:tc>
      </w:tr>
      <w:tr w:rsidR="00071858" w:rsidRPr="004D5200" w14:paraId="11769B9C" w14:textId="77777777" w:rsidTr="00071858">
        <w:trPr>
          <w:trHeight w:val="624"/>
        </w:trPr>
        <w:tc>
          <w:tcPr>
            <w:tcW w:w="1452" w:type="dxa"/>
            <w:vMerge w:val="restart"/>
            <w:tcBorders>
              <w:top w:val="nil"/>
              <w:left w:val="single" w:sz="8" w:space="0" w:color="auto"/>
              <w:bottom w:val="double" w:sz="6" w:space="0" w:color="000000"/>
              <w:right w:val="single" w:sz="8" w:space="0" w:color="auto"/>
            </w:tcBorders>
            <w:shd w:val="clear" w:color="auto" w:fill="F3A1F5"/>
            <w:vAlign w:val="center"/>
            <w:hideMark/>
          </w:tcPr>
          <w:p w14:paraId="5058425F" w14:textId="77777777" w:rsidR="00071858" w:rsidRPr="004D5200" w:rsidRDefault="00071858" w:rsidP="00071858">
            <w:pPr>
              <w:rPr>
                <w:color w:val="000000"/>
                <w:sz w:val="18"/>
                <w:szCs w:val="18"/>
              </w:rPr>
            </w:pPr>
            <w:r w:rsidRPr="004D5200">
              <w:rPr>
                <w:color w:val="000000"/>
                <w:sz w:val="18"/>
                <w:szCs w:val="18"/>
              </w:rPr>
              <w:t>UKUPNO ZADUŽENJE S ODMOROM</w:t>
            </w:r>
          </w:p>
        </w:tc>
        <w:tc>
          <w:tcPr>
            <w:tcW w:w="539" w:type="dxa"/>
            <w:vMerge w:val="restart"/>
            <w:tcBorders>
              <w:top w:val="nil"/>
              <w:left w:val="single" w:sz="8" w:space="0" w:color="auto"/>
              <w:bottom w:val="double" w:sz="6" w:space="0" w:color="000000"/>
              <w:right w:val="single" w:sz="8" w:space="0" w:color="auto"/>
            </w:tcBorders>
            <w:shd w:val="clear" w:color="auto" w:fill="F3A1F5"/>
            <w:vAlign w:val="center"/>
            <w:hideMark/>
          </w:tcPr>
          <w:p w14:paraId="64F7148B" w14:textId="77777777" w:rsidR="00071858" w:rsidRPr="004D5200" w:rsidRDefault="00071858" w:rsidP="00071858">
            <w:pPr>
              <w:jc w:val="center"/>
              <w:rPr>
                <w:b/>
                <w:bCs/>
                <w:color w:val="000000"/>
                <w:sz w:val="20"/>
                <w:szCs w:val="20"/>
              </w:rPr>
            </w:pPr>
            <w:r w:rsidRPr="004D5200">
              <w:rPr>
                <w:b/>
                <w:bCs/>
                <w:color w:val="000000"/>
                <w:sz w:val="20"/>
                <w:szCs w:val="20"/>
              </w:rPr>
              <w:t>176</w:t>
            </w:r>
          </w:p>
        </w:tc>
        <w:tc>
          <w:tcPr>
            <w:tcW w:w="538" w:type="dxa"/>
            <w:vMerge w:val="restart"/>
            <w:tcBorders>
              <w:top w:val="nil"/>
              <w:left w:val="single" w:sz="8" w:space="0" w:color="auto"/>
              <w:bottom w:val="double" w:sz="6" w:space="0" w:color="000000"/>
              <w:right w:val="single" w:sz="8" w:space="0" w:color="auto"/>
            </w:tcBorders>
            <w:shd w:val="clear" w:color="auto" w:fill="F3A1F5"/>
            <w:vAlign w:val="center"/>
            <w:hideMark/>
          </w:tcPr>
          <w:p w14:paraId="75DC171F" w14:textId="77777777" w:rsidR="00071858" w:rsidRPr="004D5200" w:rsidRDefault="00071858" w:rsidP="00071858">
            <w:pPr>
              <w:jc w:val="center"/>
              <w:rPr>
                <w:b/>
                <w:bCs/>
                <w:color w:val="000000"/>
                <w:sz w:val="20"/>
                <w:szCs w:val="20"/>
              </w:rPr>
            </w:pPr>
            <w:r w:rsidRPr="004D5200">
              <w:rPr>
                <w:b/>
                <w:bCs/>
                <w:color w:val="000000"/>
                <w:sz w:val="20"/>
                <w:szCs w:val="20"/>
              </w:rPr>
              <w:t>176</w:t>
            </w:r>
          </w:p>
        </w:tc>
        <w:tc>
          <w:tcPr>
            <w:tcW w:w="538" w:type="dxa"/>
            <w:vMerge w:val="restart"/>
            <w:tcBorders>
              <w:top w:val="nil"/>
              <w:left w:val="single" w:sz="8" w:space="0" w:color="auto"/>
              <w:bottom w:val="double" w:sz="6" w:space="0" w:color="000000"/>
              <w:right w:val="single" w:sz="8" w:space="0" w:color="auto"/>
            </w:tcBorders>
            <w:shd w:val="clear" w:color="auto" w:fill="F3A1F5"/>
            <w:vAlign w:val="center"/>
            <w:hideMark/>
          </w:tcPr>
          <w:p w14:paraId="176FFF6B" w14:textId="77777777" w:rsidR="00071858" w:rsidRPr="004D5200" w:rsidRDefault="00071858" w:rsidP="00071858">
            <w:pPr>
              <w:jc w:val="center"/>
              <w:rPr>
                <w:b/>
                <w:bCs/>
                <w:color w:val="000000"/>
                <w:sz w:val="20"/>
                <w:szCs w:val="20"/>
              </w:rPr>
            </w:pPr>
            <w:r w:rsidRPr="004D5200">
              <w:rPr>
                <w:b/>
                <w:bCs/>
                <w:color w:val="000000"/>
                <w:sz w:val="20"/>
                <w:szCs w:val="20"/>
              </w:rPr>
              <w:t>160</w:t>
            </w:r>
          </w:p>
        </w:tc>
        <w:tc>
          <w:tcPr>
            <w:tcW w:w="538" w:type="dxa"/>
            <w:vMerge w:val="restart"/>
            <w:tcBorders>
              <w:top w:val="nil"/>
              <w:left w:val="single" w:sz="8" w:space="0" w:color="auto"/>
              <w:bottom w:val="double" w:sz="6" w:space="0" w:color="000000"/>
              <w:right w:val="single" w:sz="8" w:space="0" w:color="auto"/>
            </w:tcBorders>
            <w:shd w:val="clear" w:color="auto" w:fill="F3A1F5"/>
            <w:vAlign w:val="center"/>
            <w:hideMark/>
          </w:tcPr>
          <w:p w14:paraId="3EA668CA" w14:textId="77777777" w:rsidR="00071858" w:rsidRPr="004D5200" w:rsidRDefault="00071858" w:rsidP="00071858">
            <w:pPr>
              <w:jc w:val="center"/>
              <w:rPr>
                <w:b/>
                <w:bCs/>
                <w:color w:val="000000"/>
                <w:sz w:val="20"/>
                <w:szCs w:val="20"/>
              </w:rPr>
            </w:pPr>
            <w:r w:rsidRPr="004D5200">
              <w:rPr>
                <w:b/>
                <w:bCs/>
                <w:color w:val="000000"/>
                <w:sz w:val="20"/>
                <w:szCs w:val="20"/>
              </w:rPr>
              <w:t>176</w:t>
            </w:r>
          </w:p>
        </w:tc>
        <w:tc>
          <w:tcPr>
            <w:tcW w:w="695" w:type="dxa"/>
            <w:vMerge w:val="restart"/>
            <w:tcBorders>
              <w:top w:val="nil"/>
              <w:left w:val="single" w:sz="8" w:space="0" w:color="auto"/>
              <w:bottom w:val="double" w:sz="6" w:space="0" w:color="000000"/>
              <w:right w:val="single" w:sz="8" w:space="0" w:color="auto"/>
            </w:tcBorders>
            <w:shd w:val="clear" w:color="auto" w:fill="F3A1F5"/>
            <w:vAlign w:val="center"/>
            <w:hideMark/>
          </w:tcPr>
          <w:p w14:paraId="110EDAB6" w14:textId="77777777" w:rsidR="00071858" w:rsidRPr="004D5200" w:rsidRDefault="00071858" w:rsidP="00071858">
            <w:pPr>
              <w:jc w:val="center"/>
              <w:rPr>
                <w:b/>
                <w:bCs/>
                <w:color w:val="000000"/>
                <w:sz w:val="20"/>
                <w:szCs w:val="20"/>
              </w:rPr>
            </w:pPr>
            <w:r w:rsidRPr="004D5200">
              <w:rPr>
                <w:b/>
                <w:bCs/>
                <w:color w:val="000000"/>
                <w:sz w:val="20"/>
                <w:szCs w:val="20"/>
              </w:rPr>
              <w:t>152</w:t>
            </w:r>
          </w:p>
        </w:tc>
        <w:tc>
          <w:tcPr>
            <w:tcW w:w="538" w:type="dxa"/>
            <w:vMerge w:val="restart"/>
            <w:tcBorders>
              <w:top w:val="nil"/>
              <w:left w:val="single" w:sz="8" w:space="0" w:color="auto"/>
              <w:bottom w:val="double" w:sz="6" w:space="0" w:color="000000"/>
              <w:right w:val="single" w:sz="8" w:space="0" w:color="auto"/>
            </w:tcBorders>
            <w:shd w:val="clear" w:color="auto" w:fill="F3A1F5"/>
            <w:vAlign w:val="center"/>
            <w:hideMark/>
          </w:tcPr>
          <w:p w14:paraId="01E93CFB" w14:textId="77777777" w:rsidR="00071858" w:rsidRPr="004D5200" w:rsidRDefault="00071858" w:rsidP="00071858">
            <w:pPr>
              <w:jc w:val="center"/>
              <w:rPr>
                <w:b/>
                <w:bCs/>
                <w:color w:val="000000"/>
                <w:sz w:val="20"/>
                <w:szCs w:val="20"/>
              </w:rPr>
            </w:pPr>
            <w:r w:rsidRPr="004D5200">
              <w:rPr>
                <w:b/>
                <w:bCs/>
                <w:color w:val="000000"/>
                <w:sz w:val="20"/>
                <w:szCs w:val="20"/>
              </w:rPr>
              <w:t>160</w:t>
            </w:r>
          </w:p>
        </w:tc>
        <w:tc>
          <w:tcPr>
            <w:tcW w:w="695" w:type="dxa"/>
            <w:vMerge w:val="restart"/>
            <w:tcBorders>
              <w:top w:val="nil"/>
              <w:left w:val="single" w:sz="8" w:space="0" w:color="auto"/>
              <w:bottom w:val="double" w:sz="6" w:space="0" w:color="000000"/>
              <w:right w:val="single" w:sz="8" w:space="0" w:color="auto"/>
            </w:tcBorders>
            <w:shd w:val="clear" w:color="auto" w:fill="F3A1F5"/>
            <w:vAlign w:val="center"/>
            <w:hideMark/>
          </w:tcPr>
          <w:p w14:paraId="6BD519E2" w14:textId="77777777" w:rsidR="00071858" w:rsidRPr="004D5200" w:rsidRDefault="00071858" w:rsidP="00071858">
            <w:pPr>
              <w:jc w:val="center"/>
              <w:rPr>
                <w:b/>
                <w:bCs/>
                <w:color w:val="000000"/>
                <w:sz w:val="20"/>
                <w:szCs w:val="20"/>
              </w:rPr>
            </w:pPr>
            <w:r w:rsidRPr="004D5200">
              <w:rPr>
                <w:b/>
                <w:bCs/>
                <w:color w:val="000000"/>
                <w:sz w:val="20"/>
                <w:szCs w:val="20"/>
              </w:rPr>
              <w:t>184</w:t>
            </w:r>
          </w:p>
        </w:tc>
        <w:tc>
          <w:tcPr>
            <w:tcW w:w="695" w:type="dxa"/>
            <w:vMerge w:val="restart"/>
            <w:tcBorders>
              <w:top w:val="nil"/>
              <w:left w:val="single" w:sz="8" w:space="0" w:color="auto"/>
              <w:bottom w:val="double" w:sz="6" w:space="0" w:color="000000"/>
              <w:right w:val="single" w:sz="8" w:space="0" w:color="auto"/>
            </w:tcBorders>
            <w:shd w:val="clear" w:color="auto" w:fill="F3A1F5"/>
            <w:vAlign w:val="center"/>
            <w:hideMark/>
          </w:tcPr>
          <w:p w14:paraId="694EF5DA" w14:textId="77777777" w:rsidR="00071858" w:rsidRPr="004D5200" w:rsidRDefault="00071858" w:rsidP="00071858">
            <w:pPr>
              <w:jc w:val="center"/>
              <w:rPr>
                <w:b/>
                <w:bCs/>
                <w:color w:val="000000"/>
                <w:sz w:val="20"/>
                <w:szCs w:val="20"/>
              </w:rPr>
            </w:pPr>
            <w:r w:rsidRPr="004D5200">
              <w:rPr>
                <w:b/>
                <w:bCs/>
                <w:color w:val="000000"/>
                <w:sz w:val="20"/>
                <w:szCs w:val="20"/>
              </w:rPr>
              <w:t>168</w:t>
            </w:r>
          </w:p>
        </w:tc>
        <w:tc>
          <w:tcPr>
            <w:tcW w:w="695" w:type="dxa"/>
            <w:vMerge w:val="restart"/>
            <w:tcBorders>
              <w:top w:val="nil"/>
              <w:left w:val="single" w:sz="8" w:space="0" w:color="auto"/>
              <w:bottom w:val="double" w:sz="6" w:space="0" w:color="000000"/>
              <w:right w:val="single" w:sz="8" w:space="0" w:color="auto"/>
            </w:tcBorders>
            <w:shd w:val="clear" w:color="auto" w:fill="F3A1F5"/>
            <w:vAlign w:val="center"/>
            <w:hideMark/>
          </w:tcPr>
          <w:p w14:paraId="153A9B9E" w14:textId="77777777" w:rsidR="00071858" w:rsidRPr="004D5200" w:rsidRDefault="00071858" w:rsidP="00071858">
            <w:pPr>
              <w:jc w:val="center"/>
              <w:rPr>
                <w:b/>
                <w:bCs/>
                <w:color w:val="000000"/>
                <w:sz w:val="20"/>
                <w:szCs w:val="20"/>
              </w:rPr>
            </w:pPr>
            <w:r w:rsidRPr="004D5200">
              <w:rPr>
                <w:b/>
                <w:bCs/>
                <w:color w:val="000000"/>
                <w:sz w:val="20"/>
                <w:szCs w:val="20"/>
              </w:rPr>
              <w:t>168</w:t>
            </w:r>
          </w:p>
        </w:tc>
        <w:tc>
          <w:tcPr>
            <w:tcW w:w="538" w:type="dxa"/>
            <w:vMerge w:val="restart"/>
            <w:tcBorders>
              <w:top w:val="nil"/>
              <w:left w:val="single" w:sz="8" w:space="0" w:color="auto"/>
              <w:bottom w:val="double" w:sz="6" w:space="0" w:color="000000"/>
              <w:right w:val="single" w:sz="8" w:space="0" w:color="auto"/>
            </w:tcBorders>
            <w:shd w:val="clear" w:color="auto" w:fill="F3A1F5"/>
            <w:vAlign w:val="center"/>
            <w:hideMark/>
          </w:tcPr>
          <w:p w14:paraId="0470B3B3" w14:textId="77777777" w:rsidR="00071858" w:rsidRPr="004D5200" w:rsidRDefault="00071858" w:rsidP="00071858">
            <w:pPr>
              <w:jc w:val="center"/>
              <w:rPr>
                <w:b/>
                <w:bCs/>
                <w:color w:val="000000"/>
                <w:sz w:val="20"/>
                <w:szCs w:val="20"/>
              </w:rPr>
            </w:pPr>
            <w:r w:rsidRPr="004D5200">
              <w:rPr>
                <w:b/>
                <w:bCs/>
                <w:color w:val="000000"/>
                <w:sz w:val="20"/>
                <w:szCs w:val="20"/>
              </w:rPr>
              <w:t>160</w:t>
            </w:r>
          </w:p>
        </w:tc>
        <w:tc>
          <w:tcPr>
            <w:tcW w:w="538" w:type="dxa"/>
            <w:vMerge w:val="restart"/>
            <w:tcBorders>
              <w:top w:val="nil"/>
              <w:left w:val="single" w:sz="8" w:space="0" w:color="auto"/>
              <w:bottom w:val="double" w:sz="6" w:space="0" w:color="000000"/>
              <w:right w:val="single" w:sz="8" w:space="0" w:color="auto"/>
            </w:tcBorders>
            <w:shd w:val="clear" w:color="auto" w:fill="F3A1F5"/>
            <w:vAlign w:val="center"/>
            <w:hideMark/>
          </w:tcPr>
          <w:p w14:paraId="72AA8F73" w14:textId="77777777" w:rsidR="00071858" w:rsidRPr="004D5200" w:rsidRDefault="00071858" w:rsidP="00071858">
            <w:pPr>
              <w:jc w:val="center"/>
              <w:rPr>
                <w:b/>
                <w:bCs/>
                <w:color w:val="000000"/>
                <w:sz w:val="20"/>
                <w:szCs w:val="20"/>
              </w:rPr>
            </w:pPr>
            <w:r w:rsidRPr="004D5200">
              <w:rPr>
                <w:b/>
                <w:bCs/>
                <w:color w:val="000000"/>
                <w:sz w:val="20"/>
                <w:szCs w:val="20"/>
              </w:rPr>
              <w:t>176</w:t>
            </w:r>
          </w:p>
        </w:tc>
        <w:tc>
          <w:tcPr>
            <w:tcW w:w="695" w:type="dxa"/>
            <w:vMerge w:val="restart"/>
            <w:tcBorders>
              <w:top w:val="nil"/>
              <w:left w:val="single" w:sz="8" w:space="0" w:color="auto"/>
              <w:bottom w:val="double" w:sz="6" w:space="0" w:color="000000"/>
              <w:right w:val="single" w:sz="8" w:space="0" w:color="auto"/>
            </w:tcBorders>
            <w:shd w:val="clear" w:color="auto" w:fill="F3A1F5"/>
            <w:vAlign w:val="center"/>
            <w:hideMark/>
          </w:tcPr>
          <w:p w14:paraId="144E1C2D" w14:textId="77777777" w:rsidR="00071858" w:rsidRPr="004D5200" w:rsidRDefault="00071858" w:rsidP="00071858">
            <w:pPr>
              <w:jc w:val="center"/>
              <w:rPr>
                <w:b/>
                <w:bCs/>
                <w:color w:val="000000"/>
                <w:sz w:val="20"/>
                <w:szCs w:val="20"/>
              </w:rPr>
            </w:pPr>
            <w:r w:rsidRPr="004D5200">
              <w:rPr>
                <w:b/>
                <w:bCs/>
                <w:color w:val="000000"/>
                <w:sz w:val="20"/>
                <w:szCs w:val="20"/>
              </w:rPr>
              <w:t>168</w:t>
            </w:r>
          </w:p>
        </w:tc>
        <w:tc>
          <w:tcPr>
            <w:tcW w:w="1130" w:type="dxa"/>
            <w:vMerge w:val="restart"/>
            <w:tcBorders>
              <w:top w:val="nil"/>
              <w:left w:val="single" w:sz="8" w:space="0" w:color="auto"/>
              <w:bottom w:val="double" w:sz="6" w:space="0" w:color="000000"/>
              <w:right w:val="single" w:sz="8" w:space="0" w:color="auto"/>
            </w:tcBorders>
            <w:shd w:val="clear" w:color="auto" w:fill="F3A1F5"/>
            <w:vAlign w:val="center"/>
            <w:hideMark/>
          </w:tcPr>
          <w:p w14:paraId="139BA552" w14:textId="77777777" w:rsidR="00071858" w:rsidRPr="004D5200" w:rsidRDefault="00071858" w:rsidP="00071858">
            <w:pPr>
              <w:jc w:val="center"/>
              <w:rPr>
                <w:b/>
                <w:bCs/>
                <w:color w:val="000000"/>
              </w:rPr>
            </w:pPr>
            <w:r w:rsidRPr="004D5200">
              <w:rPr>
                <w:b/>
                <w:bCs/>
                <w:color w:val="000000"/>
              </w:rPr>
              <w:t>2024</w:t>
            </w:r>
          </w:p>
        </w:tc>
        <w:tc>
          <w:tcPr>
            <w:tcW w:w="230" w:type="dxa"/>
            <w:vAlign w:val="center"/>
            <w:hideMark/>
          </w:tcPr>
          <w:p w14:paraId="5521EC64" w14:textId="77777777" w:rsidR="00071858" w:rsidRPr="004D5200" w:rsidRDefault="00071858" w:rsidP="00071858">
            <w:pPr>
              <w:rPr>
                <w:sz w:val="20"/>
                <w:szCs w:val="20"/>
              </w:rPr>
            </w:pPr>
          </w:p>
        </w:tc>
      </w:tr>
      <w:tr w:rsidR="00071858" w:rsidRPr="004D5200" w14:paraId="350579EF" w14:textId="77777777" w:rsidTr="00071858">
        <w:trPr>
          <w:trHeight w:val="90"/>
        </w:trPr>
        <w:tc>
          <w:tcPr>
            <w:tcW w:w="1452" w:type="dxa"/>
            <w:vMerge/>
            <w:tcBorders>
              <w:top w:val="nil"/>
              <w:left w:val="single" w:sz="8" w:space="0" w:color="auto"/>
              <w:bottom w:val="double" w:sz="6" w:space="0" w:color="000000"/>
              <w:right w:val="single" w:sz="8" w:space="0" w:color="auto"/>
            </w:tcBorders>
            <w:shd w:val="clear" w:color="auto" w:fill="F3A1F5"/>
            <w:vAlign w:val="center"/>
            <w:hideMark/>
          </w:tcPr>
          <w:p w14:paraId="0E3C7D00" w14:textId="77777777" w:rsidR="00071858" w:rsidRPr="004D5200" w:rsidRDefault="00071858" w:rsidP="00071858">
            <w:pPr>
              <w:rPr>
                <w:color w:val="000000"/>
                <w:sz w:val="18"/>
                <w:szCs w:val="18"/>
              </w:rPr>
            </w:pPr>
          </w:p>
        </w:tc>
        <w:tc>
          <w:tcPr>
            <w:tcW w:w="539" w:type="dxa"/>
            <w:vMerge/>
            <w:tcBorders>
              <w:top w:val="nil"/>
              <w:left w:val="single" w:sz="8" w:space="0" w:color="auto"/>
              <w:bottom w:val="double" w:sz="6" w:space="0" w:color="000000"/>
              <w:right w:val="single" w:sz="8" w:space="0" w:color="auto"/>
            </w:tcBorders>
            <w:shd w:val="clear" w:color="auto" w:fill="F3A1F5"/>
            <w:vAlign w:val="center"/>
            <w:hideMark/>
          </w:tcPr>
          <w:p w14:paraId="41942DDC"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3A1F5"/>
            <w:vAlign w:val="center"/>
            <w:hideMark/>
          </w:tcPr>
          <w:p w14:paraId="6CB027FC"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3A1F5"/>
            <w:vAlign w:val="center"/>
            <w:hideMark/>
          </w:tcPr>
          <w:p w14:paraId="3CFAF14C"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3A1F5"/>
            <w:vAlign w:val="center"/>
            <w:hideMark/>
          </w:tcPr>
          <w:p w14:paraId="0207C91B" w14:textId="77777777" w:rsidR="00071858" w:rsidRPr="004D5200" w:rsidRDefault="00071858" w:rsidP="00071858">
            <w:pPr>
              <w:rPr>
                <w:b/>
                <w:bCs/>
                <w:color w:val="000000"/>
                <w:sz w:val="20"/>
                <w:szCs w:val="20"/>
              </w:rPr>
            </w:pPr>
          </w:p>
        </w:tc>
        <w:tc>
          <w:tcPr>
            <w:tcW w:w="695" w:type="dxa"/>
            <w:vMerge/>
            <w:tcBorders>
              <w:top w:val="nil"/>
              <w:left w:val="single" w:sz="8" w:space="0" w:color="auto"/>
              <w:bottom w:val="double" w:sz="6" w:space="0" w:color="000000"/>
              <w:right w:val="single" w:sz="8" w:space="0" w:color="auto"/>
            </w:tcBorders>
            <w:shd w:val="clear" w:color="auto" w:fill="F3A1F5"/>
            <w:vAlign w:val="center"/>
            <w:hideMark/>
          </w:tcPr>
          <w:p w14:paraId="7FBAB1C6"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3A1F5"/>
            <w:vAlign w:val="center"/>
            <w:hideMark/>
          </w:tcPr>
          <w:p w14:paraId="3842F623" w14:textId="77777777" w:rsidR="00071858" w:rsidRPr="004D5200" w:rsidRDefault="00071858" w:rsidP="00071858">
            <w:pPr>
              <w:rPr>
                <w:b/>
                <w:bCs/>
                <w:color w:val="000000"/>
                <w:sz w:val="20"/>
                <w:szCs w:val="20"/>
              </w:rPr>
            </w:pPr>
          </w:p>
        </w:tc>
        <w:tc>
          <w:tcPr>
            <w:tcW w:w="695" w:type="dxa"/>
            <w:vMerge/>
            <w:tcBorders>
              <w:top w:val="nil"/>
              <w:left w:val="single" w:sz="8" w:space="0" w:color="auto"/>
              <w:bottom w:val="double" w:sz="6" w:space="0" w:color="000000"/>
              <w:right w:val="single" w:sz="8" w:space="0" w:color="auto"/>
            </w:tcBorders>
            <w:shd w:val="clear" w:color="auto" w:fill="F3A1F5"/>
            <w:vAlign w:val="center"/>
            <w:hideMark/>
          </w:tcPr>
          <w:p w14:paraId="7BE97B32" w14:textId="77777777" w:rsidR="00071858" w:rsidRPr="004D5200" w:rsidRDefault="00071858" w:rsidP="00071858">
            <w:pPr>
              <w:rPr>
                <w:b/>
                <w:bCs/>
                <w:color w:val="000000"/>
                <w:sz w:val="20"/>
                <w:szCs w:val="20"/>
              </w:rPr>
            </w:pPr>
          </w:p>
        </w:tc>
        <w:tc>
          <w:tcPr>
            <w:tcW w:w="695" w:type="dxa"/>
            <w:vMerge/>
            <w:tcBorders>
              <w:top w:val="nil"/>
              <w:left w:val="single" w:sz="8" w:space="0" w:color="auto"/>
              <w:bottom w:val="double" w:sz="6" w:space="0" w:color="000000"/>
              <w:right w:val="single" w:sz="8" w:space="0" w:color="auto"/>
            </w:tcBorders>
            <w:shd w:val="clear" w:color="auto" w:fill="F3A1F5"/>
            <w:vAlign w:val="center"/>
            <w:hideMark/>
          </w:tcPr>
          <w:p w14:paraId="47282F3D" w14:textId="77777777" w:rsidR="00071858" w:rsidRPr="004D5200" w:rsidRDefault="00071858" w:rsidP="00071858">
            <w:pPr>
              <w:rPr>
                <w:b/>
                <w:bCs/>
                <w:color w:val="000000"/>
                <w:sz w:val="20"/>
                <w:szCs w:val="20"/>
              </w:rPr>
            </w:pPr>
          </w:p>
        </w:tc>
        <w:tc>
          <w:tcPr>
            <w:tcW w:w="695" w:type="dxa"/>
            <w:vMerge/>
            <w:tcBorders>
              <w:top w:val="nil"/>
              <w:left w:val="single" w:sz="8" w:space="0" w:color="auto"/>
              <w:bottom w:val="double" w:sz="6" w:space="0" w:color="000000"/>
              <w:right w:val="single" w:sz="8" w:space="0" w:color="auto"/>
            </w:tcBorders>
            <w:shd w:val="clear" w:color="auto" w:fill="F3A1F5"/>
            <w:vAlign w:val="center"/>
            <w:hideMark/>
          </w:tcPr>
          <w:p w14:paraId="6BA91D96"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3A1F5"/>
            <w:vAlign w:val="center"/>
            <w:hideMark/>
          </w:tcPr>
          <w:p w14:paraId="51E0E8F2" w14:textId="77777777" w:rsidR="00071858" w:rsidRPr="004D5200" w:rsidRDefault="00071858" w:rsidP="00071858">
            <w:pPr>
              <w:rPr>
                <w:b/>
                <w:bCs/>
                <w:color w:val="000000"/>
                <w:sz w:val="20"/>
                <w:szCs w:val="20"/>
              </w:rPr>
            </w:pPr>
          </w:p>
        </w:tc>
        <w:tc>
          <w:tcPr>
            <w:tcW w:w="538" w:type="dxa"/>
            <w:vMerge/>
            <w:tcBorders>
              <w:top w:val="nil"/>
              <w:left w:val="single" w:sz="8" w:space="0" w:color="auto"/>
              <w:bottom w:val="double" w:sz="6" w:space="0" w:color="000000"/>
              <w:right w:val="single" w:sz="8" w:space="0" w:color="auto"/>
            </w:tcBorders>
            <w:shd w:val="clear" w:color="auto" w:fill="F3A1F5"/>
            <w:vAlign w:val="center"/>
            <w:hideMark/>
          </w:tcPr>
          <w:p w14:paraId="3C5563A8" w14:textId="77777777" w:rsidR="00071858" w:rsidRPr="004D5200" w:rsidRDefault="00071858" w:rsidP="00071858">
            <w:pPr>
              <w:rPr>
                <w:b/>
                <w:bCs/>
                <w:color w:val="000000"/>
                <w:sz w:val="20"/>
                <w:szCs w:val="20"/>
              </w:rPr>
            </w:pPr>
          </w:p>
        </w:tc>
        <w:tc>
          <w:tcPr>
            <w:tcW w:w="695" w:type="dxa"/>
            <w:vMerge/>
            <w:tcBorders>
              <w:top w:val="nil"/>
              <w:left w:val="single" w:sz="8" w:space="0" w:color="auto"/>
              <w:bottom w:val="double" w:sz="6" w:space="0" w:color="000000"/>
              <w:right w:val="single" w:sz="8" w:space="0" w:color="auto"/>
            </w:tcBorders>
            <w:shd w:val="clear" w:color="auto" w:fill="F3A1F5"/>
            <w:vAlign w:val="center"/>
            <w:hideMark/>
          </w:tcPr>
          <w:p w14:paraId="32DCF268" w14:textId="77777777" w:rsidR="00071858" w:rsidRPr="004D5200" w:rsidRDefault="00071858" w:rsidP="00071858">
            <w:pPr>
              <w:rPr>
                <w:b/>
                <w:bCs/>
                <w:color w:val="000000"/>
                <w:sz w:val="20"/>
                <w:szCs w:val="20"/>
              </w:rPr>
            </w:pPr>
          </w:p>
        </w:tc>
        <w:tc>
          <w:tcPr>
            <w:tcW w:w="1130" w:type="dxa"/>
            <w:vMerge/>
            <w:tcBorders>
              <w:top w:val="nil"/>
              <w:left w:val="single" w:sz="8" w:space="0" w:color="auto"/>
              <w:bottom w:val="double" w:sz="6" w:space="0" w:color="000000"/>
              <w:right w:val="single" w:sz="8" w:space="0" w:color="auto"/>
            </w:tcBorders>
            <w:shd w:val="clear" w:color="auto" w:fill="F3A1F5"/>
            <w:vAlign w:val="center"/>
            <w:hideMark/>
          </w:tcPr>
          <w:p w14:paraId="614C5978" w14:textId="77777777" w:rsidR="00071858" w:rsidRPr="004D5200" w:rsidRDefault="00071858" w:rsidP="00071858">
            <w:pPr>
              <w:rPr>
                <w:b/>
                <w:bCs/>
                <w:color w:val="000000"/>
              </w:rPr>
            </w:pPr>
          </w:p>
        </w:tc>
        <w:tc>
          <w:tcPr>
            <w:tcW w:w="230" w:type="dxa"/>
            <w:tcBorders>
              <w:top w:val="nil"/>
              <w:left w:val="nil"/>
              <w:bottom w:val="nil"/>
              <w:right w:val="nil"/>
            </w:tcBorders>
            <w:shd w:val="clear" w:color="auto" w:fill="auto"/>
            <w:noWrap/>
            <w:vAlign w:val="bottom"/>
            <w:hideMark/>
          </w:tcPr>
          <w:p w14:paraId="49113AB1" w14:textId="77777777" w:rsidR="00071858" w:rsidRPr="004D5200" w:rsidRDefault="00071858" w:rsidP="00071858">
            <w:pPr>
              <w:jc w:val="center"/>
              <w:rPr>
                <w:b/>
                <w:bCs/>
                <w:color w:val="000000"/>
              </w:rPr>
            </w:pPr>
          </w:p>
        </w:tc>
      </w:tr>
    </w:tbl>
    <w:p w14:paraId="2E23934D" w14:textId="77777777" w:rsidR="00071858" w:rsidRPr="004D5200" w:rsidRDefault="00071858" w:rsidP="00071858">
      <w:pPr>
        <w:jc w:val="center"/>
      </w:pPr>
    </w:p>
    <w:p w14:paraId="25D6C3C5" w14:textId="77777777" w:rsidR="00071858" w:rsidRPr="004D5200" w:rsidRDefault="00071858" w:rsidP="00071858"/>
    <w:p w14:paraId="3CC4CADA" w14:textId="29F79E7E" w:rsidR="00071858" w:rsidRPr="004D5200" w:rsidRDefault="00071858" w:rsidP="00DC57C8">
      <w:pPr>
        <w:spacing w:line="360" w:lineRule="auto"/>
        <w:rPr>
          <w:b/>
        </w:rPr>
      </w:pPr>
    </w:p>
    <w:p w14:paraId="1B880DD5" w14:textId="4D8777D9" w:rsidR="00071858" w:rsidRPr="004D5200" w:rsidRDefault="00071858" w:rsidP="00DC57C8">
      <w:pPr>
        <w:spacing w:line="360" w:lineRule="auto"/>
        <w:rPr>
          <w:b/>
        </w:rPr>
      </w:pPr>
    </w:p>
    <w:p w14:paraId="610DA702" w14:textId="63CCD622" w:rsidR="00071858" w:rsidRPr="004D5200" w:rsidRDefault="00071858" w:rsidP="00DC57C8">
      <w:pPr>
        <w:spacing w:line="360" w:lineRule="auto"/>
        <w:rPr>
          <w:b/>
        </w:rPr>
      </w:pPr>
    </w:p>
    <w:p w14:paraId="443FD175" w14:textId="5F53600D" w:rsidR="00071858" w:rsidRPr="004D5200" w:rsidRDefault="00071858" w:rsidP="00DC57C8">
      <w:pPr>
        <w:spacing w:line="360" w:lineRule="auto"/>
        <w:rPr>
          <w:b/>
        </w:rPr>
      </w:pPr>
    </w:p>
    <w:p w14:paraId="1C98B7CE" w14:textId="29D00E96" w:rsidR="00071858" w:rsidRPr="004D5200" w:rsidRDefault="00071858" w:rsidP="00DC57C8">
      <w:pPr>
        <w:spacing w:line="360" w:lineRule="auto"/>
        <w:rPr>
          <w:b/>
        </w:rPr>
      </w:pPr>
    </w:p>
    <w:p w14:paraId="2DCC658A" w14:textId="156018D5" w:rsidR="00071858" w:rsidRPr="004D5200" w:rsidRDefault="00071858" w:rsidP="00DC57C8">
      <w:pPr>
        <w:spacing w:line="360" w:lineRule="auto"/>
        <w:rPr>
          <w:b/>
        </w:rPr>
      </w:pPr>
    </w:p>
    <w:p w14:paraId="22A5519D" w14:textId="3B38AA49" w:rsidR="00071858" w:rsidRPr="004D5200" w:rsidRDefault="00071858" w:rsidP="00DC57C8">
      <w:pPr>
        <w:spacing w:line="360" w:lineRule="auto"/>
        <w:rPr>
          <w:b/>
        </w:rPr>
      </w:pPr>
    </w:p>
    <w:p w14:paraId="07E9797B" w14:textId="77777777" w:rsidR="00071858" w:rsidRPr="004D5200" w:rsidRDefault="00071858" w:rsidP="00DC57C8">
      <w:pPr>
        <w:spacing w:line="360" w:lineRule="auto"/>
        <w:rPr>
          <w:b/>
        </w:rPr>
      </w:pPr>
    </w:p>
    <w:p w14:paraId="576875C6" w14:textId="77777777" w:rsidR="00DC57C8" w:rsidRPr="004D5200" w:rsidRDefault="00DC57C8" w:rsidP="00DC57C8">
      <w:pPr>
        <w:numPr>
          <w:ilvl w:val="0"/>
          <w:numId w:val="2"/>
        </w:numPr>
        <w:spacing w:line="360" w:lineRule="auto"/>
        <w:jc w:val="center"/>
        <w:rPr>
          <w:b/>
        </w:rPr>
      </w:pPr>
      <w:r w:rsidRPr="004D5200">
        <w:rPr>
          <w:b/>
        </w:rPr>
        <w:lastRenderedPageBreak/>
        <w:t>MATERIJALNI UVJETI RADA</w:t>
      </w:r>
    </w:p>
    <w:p w14:paraId="5D7B1BAC" w14:textId="77777777" w:rsidR="00DC57C8" w:rsidRPr="004D5200" w:rsidRDefault="00DC57C8" w:rsidP="00DC57C8">
      <w:pPr>
        <w:spacing w:line="360" w:lineRule="auto"/>
        <w:rPr>
          <w:b/>
        </w:rPr>
      </w:pPr>
    </w:p>
    <w:p w14:paraId="5BCA7C57" w14:textId="7EF10A38" w:rsidR="00DC57C8" w:rsidRPr="004D5200" w:rsidRDefault="00251229" w:rsidP="00251229">
      <w:pPr>
        <w:spacing w:line="276" w:lineRule="auto"/>
        <w:ind w:firstLine="120"/>
        <w:jc w:val="both"/>
      </w:pPr>
      <w:r w:rsidRPr="004D5200">
        <w:t>O</w:t>
      </w:r>
      <w:r w:rsidR="00C61E63" w:rsidRPr="004D5200">
        <w:t xml:space="preserve">ve godine </w:t>
      </w:r>
      <w:r w:rsidRPr="004D5200">
        <w:t xml:space="preserve">planiramo započeti rekonstrukciju vrtićkih prostorija u sklopu samostana sestara uršulinki, Vlaška 75, Zagreb, koje su jako pogođene i oštećene u potresu 22. ožujka 2020.g. Sva materijalna sredstva će biti usmjerena prema obnovi ustanove. Financijske mogućnosti samog vrtića su vrlo skromne i male, i trebat će nam pomoć Države i Grada. Nadamo se da ćemo uskoro dobiti sve potrebne dozvole kako bi što prije krenuli s obnovom, i da ćemo dobiti financijsku pomoć bez koje nećemo moći. Ovim putem zahvaljujemo nadležnim institucijama koje će nam, nadamo se, i financijski pomoći. </w:t>
      </w:r>
    </w:p>
    <w:p w14:paraId="1654C413" w14:textId="77777777" w:rsidR="00251229" w:rsidRPr="004D5200" w:rsidRDefault="00251229" w:rsidP="00DC57C8">
      <w:pPr>
        <w:spacing w:line="360" w:lineRule="auto"/>
        <w:rPr>
          <w:b/>
          <w14:shadow w14:blurRad="50749" w14:dist="37630" w14:dir="2700000" w14:sx="100000" w14:sy="100000" w14:kx="0" w14:ky="0" w14:algn="b">
            <w14:srgbClr w14:val="000000"/>
          </w14:shadow>
        </w:rPr>
      </w:pPr>
    </w:p>
    <w:p w14:paraId="25B0F4F6" w14:textId="77777777" w:rsidR="00DC57C8" w:rsidRPr="004D5200" w:rsidRDefault="00DC57C8" w:rsidP="00DC57C8">
      <w:pPr>
        <w:numPr>
          <w:ilvl w:val="0"/>
          <w:numId w:val="2"/>
        </w:numPr>
        <w:spacing w:line="360" w:lineRule="auto"/>
        <w:jc w:val="center"/>
        <w:rPr>
          <w14:shadow w14:blurRad="50749" w14:dist="37630" w14:dir="2700000" w14:sx="100000" w14:sy="100000" w14:kx="0" w14:ky="0" w14:algn="b">
            <w14:srgbClr w14:val="000000"/>
          </w14:shadow>
        </w:rPr>
      </w:pPr>
      <w:r w:rsidRPr="004D5200">
        <w:rPr>
          <w14:shadow w14:blurRad="50749" w14:dist="37630" w14:dir="2700000" w14:sx="100000" w14:sy="100000" w14:kx="0" w14:ky="0" w14:algn="b">
            <w14:srgbClr w14:val="000000"/>
          </w14:shadow>
        </w:rPr>
        <w:t>NJEGA I SKRB ZA TJELESNI RAST I ZDRAVLJE DJECE</w:t>
      </w:r>
    </w:p>
    <w:p w14:paraId="10B23EA9" w14:textId="77777777" w:rsidR="00DC57C8" w:rsidRPr="004D5200" w:rsidRDefault="00DC57C8" w:rsidP="00DC57C8">
      <w:pPr>
        <w:spacing w:line="360" w:lineRule="auto"/>
      </w:pPr>
    </w:p>
    <w:p w14:paraId="15F3B226" w14:textId="2A3CAA02" w:rsidR="00DC57C8" w:rsidRPr="004D5200" w:rsidRDefault="008A4D6F" w:rsidP="00DC57C8">
      <w:pPr>
        <w:spacing w:line="276" w:lineRule="auto"/>
        <w:ind w:firstLine="283"/>
        <w:jc w:val="both"/>
      </w:pPr>
      <w:r w:rsidRPr="004D5200">
        <w:t>Prema preporukama HZJZ upućene dječjim vrtićima, nastojat ćemo djelovati u skladu s istima, savjesno i odgovorno, kako bi sačuvali zdravlje naše djece i svih djelatnika. Olakotna okolnost uprilikama koje su nas zadesile jest to što ove pedagoške, privremeno, imamo samo jednu mješovitu odgojnu skupinu dok nam se prostorije vrtića ne obnove nakon razornog potresa 22.3.2020. koji je pogodio naš grad. Stoga su nam propisane mjere lako ostvarive.</w:t>
      </w:r>
    </w:p>
    <w:p w14:paraId="0A647A5C" w14:textId="77777777" w:rsidR="008A4D6F" w:rsidRPr="004D5200" w:rsidRDefault="008A4D6F" w:rsidP="008A4D6F">
      <w:pPr>
        <w:spacing w:line="276" w:lineRule="auto"/>
        <w:jc w:val="both"/>
      </w:pPr>
    </w:p>
    <w:p w14:paraId="5B744523" w14:textId="3D54B97A" w:rsidR="008A4D6F" w:rsidRPr="004D5200" w:rsidRDefault="008A4D6F" w:rsidP="008A4D6F">
      <w:pPr>
        <w:spacing w:line="276" w:lineRule="auto"/>
        <w:jc w:val="both"/>
      </w:pPr>
      <w:r w:rsidRPr="004D5200">
        <w:t>Roditelje smo zamolili i obavijestili ih pute elektronske pošte i panoa vrtića:</w:t>
      </w:r>
    </w:p>
    <w:p w14:paraId="7010DDCB" w14:textId="092AE643" w:rsidR="008A4D6F" w:rsidRPr="004D5200" w:rsidRDefault="008A4D6F" w:rsidP="008A4D6F">
      <w:pPr>
        <w:pStyle w:val="ListParagraph"/>
        <w:numPr>
          <w:ilvl w:val="0"/>
          <w:numId w:val="56"/>
        </w:numPr>
        <w:spacing w:line="276" w:lineRule="auto"/>
        <w:jc w:val="both"/>
      </w:pPr>
      <w:r w:rsidRPr="004D5200">
        <w:t xml:space="preserve">da ne dolaze u pratnji djeteta ako imaju simptome zarazne bolesti (npr. povišena tjelesna temperatura, kašalj, poteškoće u disanju, poremećaj osjeta njuha i okusa, grlobolja, proljev, povraćanje), ako im je izrečena mjera samoizolacije ili ako imaju saznanja da su zaraženi s COVID-19, </w:t>
      </w:r>
    </w:p>
    <w:p w14:paraId="0B18EE36" w14:textId="02795C96" w:rsidR="008A4D6F" w:rsidRPr="004D5200" w:rsidRDefault="008A4D6F" w:rsidP="008A4D6F">
      <w:pPr>
        <w:pStyle w:val="ListParagraph"/>
        <w:numPr>
          <w:ilvl w:val="0"/>
          <w:numId w:val="56"/>
        </w:numPr>
        <w:spacing w:line="276" w:lineRule="auto"/>
        <w:jc w:val="both"/>
      </w:pPr>
      <w:r w:rsidRPr="004D5200">
        <w:t xml:space="preserve">da ne dovode dijete u ustanovu ukoliko: - ima simptome zarazne bolesti (npr. povišena tjelesna temperatura, kašalj, poteškoće u disanju, poremećaj osjeta njuha i okusa, grlobolja, proljev, povraćanje) - ima izrečenu mjeru samoizolacije - imaju saznanja da je zaraženo s COVID-19. </w:t>
      </w:r>
    </w:p>
    <w:p w14:paraId="04E1A68B" w14:textId="1DC33D45" w:rsidR="005A3B19" w:rsidRPr="004D5200" w:rsidRDefault="005A3B19" w:rsidP="008A4D6F">
      <w:pPr>
        <w:pStyle w:val="ListParagraph"/>
        <w:numPr>
          <w:ilvl w:val="0"/>
          <w:numId w:val="56"/>
        </w:numPr>
        <w:spacing w:line="276" w:lineRule="auto"/>
        <w:jc w:val="both"/>
      </w:pPr>
      <w:r w:rsidRPr="004D5200">
        <w:t>da se prilikom ulaska u dječji vrtić dezinficirju postavljenim dezificijensom, te obavezno koriste masku za lice kada ulaze u ustanovu i za vrijeme kratkog boravka u ustanovi prilikom dovođenja i odvođenja djece</w:t>
      </w:r>
    </w:p>
    <w:p w14:paraId="66124406" w14:textId="550DADAC" w:rsidR="005A3B19" w:rsidRPr="004D5200" w:rsidRDefault="005A3B19" w:rsidP="008A4D6F">
      <w:pPr>
        <w:pStyle w:val="ListParagraph"/>
        <w:numPr>
          <w:ilvl w:val="0"/>
          <w:numId w:val="56"/>
        </w:numPr>
        <w:spacing w:line="276" w:lineRule="auto"/>
        <w:jc w:val="both"/>
      </w:pPr>
      <w:r w:rsidRPr="004D5200">
        <w:t>da se ne zadržavaju na hodnicima i ne ulaze u prostorije gdje borave djeca</w:t>
      </w:r>
    </w:p>
    <w:p w14:paraId="08CC8DA2" w14:textId="5DDB3276" w:rsidR="005A3B19" w:rsidRPr="004D5200" w:rsidRDefault="005A3B19" w:rsidP="008A4D6F">
      <w:pPr>
        <w:pStyle w:val="ListParagraph"/>
        <w:numPr>
          <w:ilvl w:val="0"/>
          <w:numId w:val="56"/>
        </w:numPr>
        <w:spacing w:line="276" w:lineRule="auto"/>
        <w:jc w:val="both"/>
      </w:pPr>
      <w:r w:rsidRPr="004D5200">
        <w:t>da se priliko ulaska u vrtić zaustave na dezificijenskoj barijeri za cipele</w:t>
      </w:r>
    </w:p>
    <w:p w14:paraId="3D2BB182" w14:textId="53E800C9" w:rsidR="00E24D82" w:rsidRPr="004D5200" w:rsidRDefault="00E24D82" w:rsidP="008A4D6F">
      <w:pPr>
        <w:pStyle w:val="ListParagraph"/>
        <w:numPr>
          <w:ilvl w:val="0"/>
          <w:numId w:val="56"/>
        </w:numPr>
        <w:spacing w:line="276" w:lineRule="auto"/>
        <w:jc w:val="both"/>
      </w:pPr>
      <w:r w:rsidRPr="004D5200">
        <w:t>da prije poslaka u vrtić izmjere temperaturu djetetu te istu zapišu u bilježnocu koju treba pokazati odgojitelji prilikom dovođenja djeteta u ustanovu, a u slučaju povišene tjelesne temperature ne smiju dovoditi dijete u vrtić, već se javljaju ravnatelju ustanove i izabranom pedijatru/liječniku obiteljske medicine radi odluke o testiranju i liječenju djeteta</w:t>
      </w:r>
    </w:p>
    <w:p w14:paraId="0BFE12C2" w14:textId="77777777" w:rsidR="008A4D6F" w:rsidRPr="004D5200" w:rsidRDefault="008A4D6F" w:rsidP="008A4D6F">
      <w:pPr>
        <w:spacing w:line="276" w:lineRule="auto"/>
        <w:jc w:val="both"/>
      </w:pPr>
    </w:p>
    <w:p w14:paraId="20A0853A" w14:textId="77777777" w:rsidR="008A4D6F" w:rsidRPr="004D5200" w:rsidRDefault="008A4D6F" w:rsidP="008A4D6F">
      <w:pPr>
        <w:spacing w:line="276" w:lineRule="auto"/>
        <w:jc w:val="both"/>
      </w:pPr>
      <w:r w:rsidRPr="004D5200">
        <w:t>Savjesno ćemo provoditi i poštovati opće mjere sprječavanja širenja zaraze:</w:t>
      </w:r>
    </w:p>
    <w:p w14:paraId="667D15DF" w14:textId="67BCFF06" w:rsidR="008A4D6F" w:rsidRPr="004D5200" w:rsidRDefault="008A4D6F" w:rsidP="008A4D6F">
      <w:pPr>
        <w:pStyle w:val="ListParagraph"/>
        <w:numPr>
          <w:ilvl w:val="0"/>
          <w:numId w:val="56"/>
        </w:numPr>
        <w:spacing w:line="276" w:lineRule="auto"/>
        <w:jc w:val="both"/>
      </w:pPr>
      <w:r w:rsidRPr="004D5200">
        <w:t xml:space="preserve">Fizičko udaljavanje. </w:t>
      </w:r>
    </w:p>
    <w:p w14:paraId="51AA93DE" w14:textId="77777777" w:rsidR="008A4D6F" w:rsidRPr="004D5200" w:rsidRDefault="008A4D6F" w:rsidP="008A4D6F">
      <w:pPr>
        <w:pStyle w:val="ListParagraph"/>
        <w:numPr>
          <w:ilvl w:val="0"/>
          <w:numId w:val="56"/>
        </w:numPr>
        <w:spacing w:line="276" w:lineRule="auto"/>
        <w:jc w:val="both"/>
      </w:pPr>
      <w:r w:rsidRPr="004D5200">
        <w:t>poticati fizički razmak, koliko je to među malom djecom moguće</w:t>
      </w:r>
    </w:p>
    <w:p w14:paraId="10FF4ACE" w14:textId="01576B65" w:rsidR="008A4D6F" w:rsidRPr="004D5200" w:rsidRDefault="008A4D6F" w:rsidP="008A4D6F">
      <w:pPr>
        <w:pStyle w:val="ListParagraph"/>
        <w:numPr>
          <w:ilvl w:val="0"/>
          <w:numId w:val="56"/>
        </w:numPr>
        <w:spacing w:line="276" w:lineRule="auto"/>
        <w:jc w:val="both"/>
      </w:pPr>
      <w:r w:rsidRPr="004D5200">
        <w:lastRenderedPageBreak/>
        <w:t>pojačana osobna higijena djece</w:t>
      </w:r>
      <w:r w:rsidR="005A3B19" w:rsidRPr="004D5200">
        <w:t>, posebno higijena ruku te pomoći djeci usvojiti i steći rutinu redovitog pranja ruku tekućom vodom i sapunom. Ruke se peru prije ulaska u dnevni boravak skupine, prije i nakon pripreme hrane, prije jela, nakon korištenja toaleta, nakon dolaska izvana, nakon čišćenja nosa i kada ruke izgledaju prljavo. Za pranje ruku će se, kao i do sada, koristiti tekuća voda i sapun. U kupaonici će se u razini dječje visine staviti ilustracija koja prikazuje slikovito kako se pravilno peru ruke</w:t>
      </w:r>
    </w:p>
    <w:p w14:paraId="442ED37A" w14:textId="77777777" w:rsidR="008A4D6F" w:rsidRPr="004D5200" w:rsidRDefault="008A4D6F" w:rsidP="008A4D6F">
      <w:pPr>
        <w:spacing w:line="276" w:lineRule="auto"/>
        <w:jc w:val="both"/>
      </w:pPr>
    </w:p>
    <w:p w14:paraId="1A66BEC5" w14:textId="77777777" w:rsidR="005A3B19" w:rsidRPr="004D5200" w:rsidRDefault="008A4D6F" w:rsidP="008A4D6F">
      <w:pPr>
        <w:spacing w:line="276" w:lineRule="auto"/>
        <w:jc w:val="both"/>
      </w:pPr>
      <w:r w:rsidRPr="004D5200">
        <w:t xml:space="preserve">Ipak, treba očekivati da će kod djece mlađe dobi biti određenih odstupanja u provedbi </w:t>
      </w:r>
      <w:r w:rsidR="005A3B19" w:rsidRPr="004D5200">
        <w:t xml:space="preserve">mjera </w:t>
      </w:r>
      <w:r w:rsidRPr="004D5200">
        <w:t xml:space="preserve">uslijed specifičnosti i potreba pojedinih odgojno-obrazovnih procesa, njege djeteta te razvojnih značajki pojedinih dobi kao što su: − istraživanje prostora i predmeta koji okružuju dijete (u određenoj dobi stavljanje u usta ruku i predmeta), − znatiželja u odnosu na druge osobe/drugu djecu, − motorička nespretnost i nedoraslost, − potreba za kretanjem. </w:t>
      </w:r>
    </w:p>
    <w:p w14:paraId="717601C0" w14:textId="0CEA4350" w:rsidR="005A3B19" w:rsidRPr="004D5200" w:rsidRDefault="005A3B19" w:rsidP="008A4D6F">
      <w:pPr>
        <w:spacing w:line="276" w:lineRule="auto"/>
        <w:jc w:val="both"/>
      </w:pPr>
    </w:p>
    <w:p w14:paraId="1225188D" w14:textId="21304035" w:rsidR="00445E76" w:rsidRPr="004D5200" w:rsidRDefault="00445E76" w:rsidP="00445E76">
      <w:pPr>
        <w:pStyle w:val="ListParagraph"/>
        <w:numPr>
          <w:ilvl w:val="0"/>
          <w:numId w:val="56"/>
        </w:numPr>
        <w:spacing w:line="276" w:lineRule="auto"/>
        <w:jc w:val="both"/>
      </w:pPr>
      <w:r w:rsidRPr="004D5200">
        <w:t>Prostorije vrtića će se redovito dezinficirati, redovito prozračivati</w:t>
      </w:r>
    </w:p>
    <w:p w14:paraId="531BF789" w14:textId="17E8560F" w:rsidR="00445E76" w:rsidRPr="004D5200" w:rsidRDefault="00445E76" w:rsidP="00445E76">
      <w:pPr>
        <w:pStyle w:val="ListParagraph"/>
        <w:numPr>
          <w:ilvl w:val="0"/>
          <w:numId w:val="56"/>
        </w:numPr>
        <w:spacing w:line="276" w:lineRule="auto"/>
        <w:jc w:val="both"/>
      </w:pPr>
      <w:r w:rsidRPr="004D5200">
        <w:t>S djecom će se boraviti na zraku kada god to vremenske prilike budu dopuštale</w:t>
      </w:r>
    </w:p>
    <w:p w14:paraId="473A4E99" w14:textId="5C75ED53" w:rsidR="00445E76" w:rsidRPr="004D5200" w:rsidRDefault="00445E76" w:rsidP="00445E76">
      <w:pPr>
        <w:pStyle w:val="ListParagraph"/>
        <w:numPr>
          <w:ilvl w:val="0"/>
          <w:numId w:val="56"/>
        </w:numPr>
        <w:spacing w:line="276" w:lineRule="auto"/>
        <w:jc w:val="both"/>
      </w:pPr>
      <w:r w:rsidRPr="004D5200">
        <w:t>S djecom će se redovito provoditi tjelesne aktivnosti i u sobi dnevnog boravka i na zraku</w:t>
      </w:r>
    </w:p>
    <w:p w14:paraId="331E799F" w14:textId="5B818F7A" w:rsidR="00445E76" w:rsidRPr="004D5200" w:rsidRDefault="00445E76" w:rsidP="00445E76">
      <w:pPr>
        <w:pStyle w:val="ListParagraph"/>
        <w:numPr>
          <w:ilvl w:val="0"/>
          <w:numId w:val="56"/>
        </w:numPr>
        <w:spacing w:line="276" w:lineRule="auto"/>
        <w:jc w:val="both"/>
      </w:pPr>
      <w:r w:rsidRPr="004D5200">
        <w:t xml:space="preserve">Obogatit ćemo jelovnik prema preporukama HZJZ; tj. djeca će imati puno voća, povrća, mliječnih proizvoda, cjelovite žitarice u jelovnicima, kvalitetno meso i ribu, a pazit ćemo na unos prerađenih masti, i unos šećera. </w:t>
      </w:r>
    </w:p>
    <w:p w14:paraId="146A1157" w14:textId="557E0919" w:rsidR="00445E76" w:rsidRPr="004D5200" w:rsidRDefault="00445E76" w:rsidP="00445E76">
      <w:pPr>
        <w:spacing w:line="276" w:lineRule="auto"/>
        <w:jc w:val="both"/>
      </w:pPr>
      <w:r w:rsidRPr="004D5200">
        <w:t>Cilj nam je oznažiti imunitet djeteta, i očuvati ga jakim i stabilnim.</w:t>
      </w:r>
    </w:p>
    <w:p w14:paraId="5F2FEEDA" w14:textId="77777777" w:rsidR="00445E76" w:rsidRPr="004D5200" w:rsidRDefault="00445E76" w:rsidP="00445E76">
      <w:pPr>
        <w:spacing w:line="276" w:lineRule="auto"/>
        <w:jc w:val="both"/>
      </w:pPr>
    </w:p>
    <w:p w14:paraId="463091EA" w14:textId="724CB677" w:rsidR="00445E76" w:rsidRPr="004D5200" w:rsidRDefault="008A4D6F" w:rsidP="008A4D6F">
      <w:pPr>
        <w:spacing w:line="276" w:lineRule="auto"/>
        <w:jc w:val="both"/>
      </w:pPr>
      <w:r w:rsidRPr="004D5200">
        <w:t xml:space="preserve">Dostavu za potrebe ustanove preuzimaju nadležni radnici ustanove na vanjskim vratima, a ulaz je dozvoljen iznimno serviserima i ostalim službama čije usluge su neophodne (što uključuje dosljednu provedbu preventivnih i protuepidemijskih mjera poput provjere vode za ljudsku potrošnju, zdravstvene ispravnosti hrane i sl.) uz obveznu mjeru dezinfekcije ruku i po potrebi nošenja zaštitne maske i zamjenske obuće ili jednokratnih nazuvaka.  </w:t>
      </w:r>
    </w:p>
    <w:p w14:paraId="590F49C2" w14:textId="77777777" w:rsidR="00E24D82" w:rsidRPr="004D5200" w:rsidRDefault="00E24D82" w:rsidP="008A4D6F">
      <w:pPr>
        <w:spacing w:line="276" w:lineRule="auto"/>
        <w:jc w:val="both"/>
      </w:pPr>
      <w:r w:rsidRPr="004D5200">
        <w:t xml:space="preserve">Svi djelatnici vrtića moraju prije i poslije radnog vremena mjeriti temperaturu i voditi evidenciju. Djelatnicima s povišenom tjelesnom temperaturom je zabranjen dolazak na radno mjesto kako ne bi bili u kontaktu s ostalim djelatnicima, niti s djecom. </w:t>
      </w:r>
      <w:r w:rsidR="008A4D6F" w:rsidRPr="004D5200">
        <w:t xml:space="preserve">Djelatnici s povišenom tjelesnom temperaturom i/ili respiratornim simptomima odmah napuštaju radna mjesta. </w:t>
      </w:r>
    </w:p>
    <w:p w14:paraId="534377C5" w14:textId="6F83475D" w:rsidR="008A4D6F" w:rsidRPr="004D5200" w:rsidRDefault="008A4D6F" w:rsidP="008A4D6F">
      <w:pPr>
        <w:spacing w:line="276" w:lineRule="auto"/>
        <w:jc w:val="both"/>
      </w:pPr>
      <w:r w:rsidRPr="004D5200">
        <w:t>Ako djeca razviju simptome COVID-19 tijekom boravka u ustanovi, odgojitelji odmah obavještavaju roditelje/staratelja, koji u najkraćem roku trebaju doći po dijete.</w:t>
      </w:r>
      <w:r w:rsidR="00E24D82" w:rsidRPr="004D5200">
        <w:t xml:space="preserve"> Djeca</w:t>
      </w:r>
      <w:r w:rsidRPr="004D5200">
        <w:t xml:space="preserve"> sa znakovima svih drugih zaraznih bolesti koje se prenose uobičajenim socijalnim kontaktom također ne dolaze u ustanovu. </w:t>
      </w:r>
    </w:p>
    <w:p w14:paraId="41060E62" w14:textId="77777777" w:rsidR="00DC57C8" w:rsidRPr="004D5200" w:rsidRDefault="00DC57C8" w:rsidP="00DC57C8">
      <w:pPr>
        <w:pStyle w:val="Heading1"/>
        <w:rPr>
          <w:b w:val="0"/>
          <w:szCs w:val="24"/>
          <w:lang w:val="hr-HR"/>
        </w:rPr>
      </w:pPr>
    </w:p>
    <w:p w14:paraId="20629062" w14:textId="77777777" w:rsidR="00DC57C8" w:rsidRPr="004D5200" w:rsidRDefault="00DC57C8" w:rsidP="00DC57C8">
      <w:pPr>
        <w:pStyle w:val="Heading1"/>
        <w:rPr>
          <w:color w:val="000000"/>
          <w:szCs w:val="24"/>
          <w:u w:val="single"/>
          <w:lang w:val="hr-HR"/>
        </w:rPr>
      </w:pPr>
      <w:r w:rsidRPr="004D5200">
        <w:rPr>
          <w:color w:val="000000"/>
          <w:szCs w:val="24"/>
          <w:u w:val="single"/>
          <w:lang w:val="hr-HR"/>
        </w:rPr>
        <w:t>Poticanje i praćenje psihofizičkog razvoja djece</w:t>
      </w:r>
    </w:p>
    <w:p w14:paraId="28000593" w14:textId="3218AA9D" w:rsidR="00DC57C8" w:rsidRPr="004D5200" w:rsidRDefault="00DC57C8" w:rsidP="00A113C1">
      <w:pPr>
        <w:spacing w:line="276" w:lineRule="auto"/>
        <w:ind w:firstLine="120"/>
        <w:jc w:val="both"/>
      </w:pPr>
      <w:r w:rsidRPr="004D5200">
        <w:t>Jedan od primarnih zadataka kojem želimo i ove godine posvetiti posvemašnju pažnju jest psihofizički razvoj svakog djeteta. Pospješivat ćemo ga:</w:t>
      </w:r>
    </w:p>
    <w:p w14:paraId="23E2A80E" w14:textId="77777777" w:rsidR="00DC57C8" w:rsidRPr="004D5200" w:rsidRDefault="00DC57C8" w:rsidP="00550695">
      <w:pPr>
        <w:pStyle w:val="ListParagraph"/>
        <w:numPr>
          <w:ilvl w:val="0"/>
          <w:numId w:val="4"/>
        </w:numPr>
        <w:spacing w:line="276" w:lineRule="auto"/>
        <w:jc w:val="both"/>
      </w:pPr>
      <w:r w:rsidRPr="004D5200">
        <w:t>svakodnevnim planiranjem i provođenjem jutarnje tjelovježbe</w:t>
      </w:r>
    </w:p>
    <w:p w14:paraId="4955E62B" w14:textId="77777777" w:rsidR="00DC57C8" w:rsidRPr="004D5200" w:rsidRDefault="00DC57C8" w:rsidP="00550695">
      <w:pPr>
        <w:pStyle w:val="ListParagraph"/>
        <w:numPr>
          <w:ilvl w:val="0"/>
          <w:numId w:val="4"/>
        </w:numPr>
        <w:spacing w:line="276" w:lineRule="auto"/>
        <w:jc w:val="both"/>
      </w:pPr>
      <w:r w:rsidRPr="004D5200">
        <w:t>maksimalnim korištenjem vanjskog prostora za provođenje tjelesnih aktivnosti i boravak na svježem zraku</w:t>
      </w:r>
    </w:p>
    <w:p w14:paraId="4CA88210" w14:textId="77777777" w:rsidR="00DC57C8" w:rsidRPr="004D5200" w:rsidRDefault="00DC57C8" w:rsidP="00550695">
      <w:pPr>
        <w:pStyle w:val="ListParagraph"/>
        <w:numPr>
          <w:ilvl w:val="0"/>
          <w:numId w:val="4"/>
        </w:numPr>
        <w:spacing w:line="276" w:lineRule="auto"/>
        <w:jc w:val="both"/>
      </w:pPr>
      <w:r w:rsidRPr="004D5200">
        <w:t>planiranjem popodnevnog odmora - spavanja</w:t>
      </w:r>
    </w:p>
    <w:p w14:paraId="77927BF9" w14:textId="77777777" w:rsidR="00DC57C8" w:rsidRPr="004D5200" w:rsidRDefault="00DC57C8" w:rsidP="00550695">
      <w:pPr>
        <w:pStyle w:val="ListParagraph"/>
        <w:numPr>
          <w:ilvl w:val="0"/>
          <w:numId w:val="4"/>
        </w:numPr>
        <w:spacing w:line="276" w:lineRule="auto"/>
        <w:jc w:val="both"/>
      </w:pPr>
      <w:r w:rsidRPr="004D5200">
        <w:t>evidentiranjem zaraznih bolesti i poduzimanjem mjera za sprečavanje širenja oboljenja</w:t>
      </w:r>
    </w:p>
    <w:p w14:paraId="19F9AA05" w14:textId="77777777" w:rsidR="00DC57C8" w:rsidRPr="004D5200" w:rsidRDefault="00DC57C8" w:rsidP="00550695">
      <w:pPr>
        <w:pStyle w:val="ListParagraph"/>
        <w:numPr>
          <w:ilvl w:val="0"/>
          <w:numId w:val="4"/>
        </w:numPr>
        <w:spacing w:line="276" w:lineRule="auto"/>
        <w:jc w:val="both"/>
      </w:pPr>
      <w:r w:rsidRPr="004D5200">
        <w:lastRenderedPageBreak/>
        <w:t>upoznavanjem djece s pravilnom i zdravom prehranom</w:t>
      </w:r>
    </w:p>
    <w:p w14:paraId="19FC4F5F" w14:textId="77777777" w:rsidR="00DC57C8" w:rsidRPr="004D5200" w:rsidRDefault="00DC57C8" w:rsidP="00550695">
      <w:pPr>
        <w:pStyle w:val="ListParagraph"/>
        <w:numPr>
          <w:ilvl w:val="0"/>
          <w:numId w:val="4"/>
        </w:numPr>
        <w:spacing w:line="276" w:lineRule="auto"/>
        <w:jc w:val="both"/>
      </w:pPr>
      <w:r w:rsidRPr="004D5200">
        <w:t xml:space="preserve">poticanjem odgojnih navika vezanih uz  higijenu i pravilnu ishranu djece </w:t>
      </w:r>
    </w:p>
    <w:p w14:paraId="7F7DA2E9" w14:textId="77777777" w:rsidR="00DC57C8" w:rsidRPr="004D5200" w:rsidRDefault="00DC57C8" w:rsidP="00550695">
      <w:pPr>
        <w:pStyle w:val="ListParagraph"/>
        <w:numPr>
          <w:ilvl w:val="0"/>
          <w:numId w:val="4"/>
        </w:numPr>
        <w:spacing w:line="276" w:lineRule="auto"/>
        <w:jc w:val="both"/>
      </w:pPr>
      <w:r w:rsidRPr="004D5200">
        <w:t>praćenjem nabave živežnih namirnica</w:t>
      </w:r>
    </w:p>
    <w:p w14:paraId="11DFB5B7" w14:textId="25CFDB31" w:rsidR="00DC57C8" w:rsidRPr="004D5200" w:rsidRDefault="00DC57C8" w:rsidP="00550695">
      <w:pPr>
        <w:pStyle w:val="ListParagraph"/>
        <w:numPr>
          <w:ilvl w:val="0"/>
          <w:numId w:val="4"/>
        </w:numPr>
        <w:spacing w:line="276" w:lineRule="auto"/>
        <w:jc w:val="both"/>
      </w:pPr>
      <w:r w:rsidRPr="004D5200">
        <w:t xml:space="preserve">svakodnevnom ponudom svježeg sezonskog voća </w:t>
      </w:r>
    </w:p>
    <w:p w14:paraId="4E4AE4B4" w14:textId="77777777" w:rsidR="00DC57C8" w:rsidRPr="004D5200" w:rsidRDefault="00DC57C8" w:rsidP="00550695">
      <w:pPr>
        <w:pStyle w:val="ListParagraph"/>
        <w:numPr>
          <w:ilvl w:val="0"/>
          <w:numId w:val="4"/>
        </w:numPr>
        <w:spacing w:line="276" w:lineRule="auto"/>
        <w:jc w:val="both"/>
      </w:pPr>
      <w:r w:rsidRPr="004D5200">
        <w:t>prihvaćanjem  normativa  koji dolaze  od Zavoda za zaštitu zdravlja</w:t>
      </w:r>
    </w:p>
    <w:p w14:paraId="403FBCC5" w14:textId="77777777" w:rsidR="00DC57C8" w:rsidRPr="004D5200" w:rsidRDefault="00DC57C8" w:rsidP="00DC57C8">
      <w:pPr>
        <w:spacing w:line="360" w:lineRule="auto"/>
        <w:jc w:val="both"/>
        <w:rPr>
          <w:b/>
          <w:color w:val="632423"/>
          <w:u w:val="single"/>
        </w:rPr>
      </w:pPr>
    </w:p>
    <w:p w14:paraId="6839B286" w14:textId="77777777" w:rsidR="00DC57C8" w:rsidRPr="004D5200" w:rsidRDefault="00DC57C8" w:rsidP="00DC57C8">
      <w:pPr>
        <w:spacing w:line="276" w:lineRule="auto"/>
        <w:jc w:val="both"/>
        <w:rPr>
          <w:b/>
          <w:color w:val="000000"/>
          <w:u w:val="single"/>
        </w:rPr>
      </w:pPr>
      <w:r w:rsidRPr="004D5200">
        <w:rPr>
          <w:b/>
          <w:color w:val="000000"/>
          <w:u w:val="single"/>
        </w:rPr>
        <w:t>Sanitarno-higijensko održavanje vrtića</w:t>
      </w:r>
    </w:p>
    <w:p w14:paraId="15613525" w14:textId="77560B45" w:rsidR="00DC57C8" w:rsidRPr="004D5200" w:rsidRDefault="00DC57C8" w:rsidP="00DC57C8">
      <w:pPr>
        <w:spacing w:line="276" w:lineRule="auto"/>
        <w:jc w:val="both"/>
      </w:pPr>
      <w:r w:rsidRPr="004D5200">
        <w:t>Kvaliteti i stabilnosti dječjeg zdravlja pridonosit ćemo:</w:t>
      </w:r>
    </w:p>
    <w:p w14:paraId="4D4097E5" w14:textId="77777777" w:rsidR="00DC57C8" w:rsidRPr="004D5200" w:rsidRDefault="00DC57C8" w:rsidP="00550695">
      <w:pPr>
        <w:pStyle w:val="ListParagraph"/>
        <w:numPr>
          <w:ilvl w:val="0"/>
          <w:numId w:val="5"/>
        </w:numPr>
        <w:spacing w:line="276" w:lineRule="auto"/>
        <w:jc w:val="both"/>
      </w:pPr>
      <w:r w:rsidRPr="004D5200">
        <w:t xml:space="preserve">upotrebom dezinfekcijskih sredstava te kontrolom pravilnosti čišćenja prostorija i igrališta </w:t>
      </w:r>
    </w:p>
    <w:p w14:paraId="421002A9" w14:textId="77777777" w:rsidR="00DC57C8" w:rsidRPr="004D5200" w:rsidRDefault="00DC57C8" w:rsidP="00550695">
      <w:pPr>
        <w:pStyle w:val="ListParagraph"/>
        <w:numPr>
          <w:ilvl w:val="0"/>
          <w:numId w:val="5"/>
        </w:numPr>
        <w:spacing w:line="276" w:lineRule="auto"/>
        <w:jc w:val="both"/>
      </w:pPr>
      <w:r w:rsidRPr="004D5200">
        <w:t>provođenjem redovite dezinsekcije i deratizacije prema propisanim standardima</w:t>
      </w:r>
    </w:p>
    <w:p w14:paraId="7B42D865" w14:textId="77777777" w:rsidR="00DC57C8" w:rsidRPr="004D5200" w:rsidRDefault="00DC57C8" w:rsidP="00550695">
      <w:pPr>
        <w:pStyle w:val="ListParagraph"/>
        <w:numPr>
          <w:ilvl w:val="0"/>
          <w:numId w:val="5"/>
        </w:numPr>
        <w:spacing w:line="276" w:lineRule="auto"/>
        <w:jc w:val="both"/>
      </w:pPr>
      <w:r w:rsidRPr="004D5200">
        <w:t>održavanjem higijene didaktičkih sredstava i ostalih igračaka koje su djeci svakodnevno na raspolaganju</w:t>
      </w:r>
    </w:p>
    <w:p w14:paraId="4E749413" w14:textId="77777777" w:rsidR="00DC57C8" w:rsidRPr="004D5200" w:rsidRDefault="00DC57C8" w:rsidP="00550695">
      <w:pPr>
        <w:pStyle w:val="ListParagraph"/>
        <w:numPr>
          <w:ilvl w:val="0"/>
          <w:numId w:val="5"/>
        </w:numPr>
        <w:spacing w:line="276" w:lineRule="auto"/>
        <w:jc w:val="both"/>
      </w:pPr>
      <w:r w:rsidRPr="004D5200">
        <w:t>svakodnevnim pokrivanjem pješčanika  neposredno nakon odlaska djece iz vrtića</w:t>
      </w:r>
    </w:p>
    <w:p w14:paraId="696180A1" w14:textId="77777777" w:rsidR="00DC57C8" w:rsidRPr="004D5200" w:rsidRDefault="00DC57C8" w:rsidP="00550695">
      <w:pPr>
        <w:pStyle w:val="ListParagraph"/>
        <w:numPr>
          <w:ilvl w:val="0"/>
          <w:numId w:val="5"/>
        </w:numPr>
        <w:spacing w:line="276" w:lineRule="auto"/>
        <w:jc w:val="both"/>
      </w:pPr>
      <w:r w:rsidRPr="004D5200">
        <w:t>provođenje HACCAP-a u svim prostorijama Dječjeg vrtića, a posebno u prostorijama gdje se priprema hrana i svakodnevno kuha</w:t>
      </w:r>
    </w:p>
    <w:p w14:paraId="5C90979F" w14:textId="3AFB45C9" w:rsidR="00DC57C8" w:rsidRPr="004D5200" w:rsidRDefault="00DC57C8" w:rsidP="00DC57C8">
      <w:pPr>
        <w:spacing w:line="360" w:lineRule="auto"/>
        <w:rPr>
          <w:b/>
        </w:rPr>
      </w:pPr>
    </w:p>
    <w:p w14:paraId="54B10344" w14:textId="25D719FA" w:rsidR="00A113C1" w:rsidRPr="004D5200" w:rsidRDefault="00A113C1" w:rsidP="00DC57C8">
      <w:pPr>
        <w:spacing w:line="360" w:lineRule="auto"/>
        <w:rPr>
          <w:b/>
        </w:rPr>
      </w:pPr>
    </w:p>
    <w:p w14:paraId="480C503B" w14:textId="1B6EBB0E" w:rsidR="00A113C1" w:rsidRPr="004D5200" w:rsidRDefault="00A113C1" w:rsidP="00DC57C8">
      <w:pPr>
        <w:spacing w:line="360" w:lineRule="auto"/>
        <w:rPr>
          <w:b/>
        </w:rPr>
      </w:pPr>
    </w:p>
    <w:p w14:paraId="020AD6D7" w14:textId="74E0A5E8" w:rsidR="00A113C1" w:rsidRPr="004D5200" w:rsidRDefault="00A113C1" w:rsidP="00DC57C8">
      <w:pPr>
        <w:spacing w:line="360" w:lineRule="auto"/>
        <w:rPr>
          <w:b/>
        </w:rPr>
      </w:pPr>
    </w:p>
    <w:p w14:paraId="6949B123" w14:textId="4B1D8639" w:rsidR="00A113C1" w:rsidRPr="004D5200" w:rsidRDefault="00A113C1" w:rsidP="00DC57C8">
      <w:pPr>
        <w:spacing w:line="360" w:lineRule="auto"/>
        <w:rPr>
          <w:b/>
        </w:rPr>
      </w:pPr>
    </w:p>
    <w:p w14:paraId="46B311DF" w14:textId="5EC177B2" w:rsidR="00A113C1" w:rsidRPr="004D5200" w:rsidRDefault="00A113C1" w:rsidP="00DC57C8">
      <w:pPr>
        <w:spacing w:line="360" w:lineRule="auto"/>
        <w:rPr>
          <w:b/>
        </w:rPr>
      </w:pPr>
    </w:p>
    <w:p w14:paraId="3F19BFC8" w14:textId="59DF2682" w:rsidR="00A113C1" w:rsidRPr="004D5200" w:rsidRDefault="00A113C1" w:rsidP="00DC57C8">
      <w:pPr>
        <w:spacing w:line="360" w:lineRule="auto"/>
        <w:rPr>
          <w:b/>
        </w:rPr>
      </w:pPr>
    </w:p>
    <w:p w14:paraId="60D534AC" w14:textId="6E529674" w:rsidR="00A113C1" w:rsidRPr="004D5200" w:rsidRDefault="00A113C1" w:rsidP="00DC57C8">
      <w:pPr>
        <w:spacing w:line="360" w:lineRule="auto"/>
        <w:rPr>
          <w:b/>
        </w:rPr>
      </w:pPr>
    </w:p>
    <w:p w14:paraId="7162D686" w14:textId="77CCD294" w:rsidR="00A113C1" w:rsidRPr="004D5200" w:rsidRDefault="00A113C1" w:rsidP="00DC57C8">
      <w:pPr>
        <w:spacing w:line="360" w:lineRule="auto"/>
        <w:rPr>
          <w:b/>
        </w:rPr>
      </w:pPr>
    </w:p>
    <w:p w14:paraId="07B77A5F" w14:textId="24DE32B4" w:rsidR="00A113C1" w:rsidRPr="004D5200" w:rsidRDefault="00A113C1" w:rsidP="00DC57C8">
      <w:pPr>
        <w:spacing w:line="360" w:lineRule="auto"/>
        <w:rPr>
          <w:b/>
        </w:rPr>
      </w:pPr>
    </w:p>
    <w:p w14:paraId="7B4BF2F6" w14:textId="2BB4C3D3" w:rsidR="00A113C1" w:rsidRPr="004D5200" w:rsidRDefault="00A113C1" w:rsidP="00DC57C8">
      <w:pPr>
        <w:spacing w:line="360" w:lineRule="auto"/>
        <w:rPr>
          <w:b/>
        </w:rPr>
      </w:pPr>
    </w:p>
    <w:p w14:paraId="50C94440" w14:textId="544C39D8" w:rsidR="00A113C1" w:rsidRPr="004D5200" w:rsidRDefault="00A113C1" w:rsidP="00DC57C8">
      <w:pPr>
        <w:spacing w:line="360" w:lineRule="auto"/>
        <w:rPr>
          <w:b/>
        </w:rPr>
      </w:pPr>
    </w:p>
    <w:p w14:paraId="0B53F135" w14:textId="2E593AA6" w:rsidR="00A113C1" w:rsidRPr="004D5200" w:rsidRDefault="00A113C1" w:rsidP="00DC57C8">
      <w:pPr>
        <w:spacing w:line="360" w:lineRule="auto"/>
        <w:rPr>
          <w:b/>
        </w:rPr>
      </w:pPr>
    </w:p>
    <w:p w14:paraId="302BB538" w14:textId="17D3E0B1" w:rsidR="00A113C1" w:rsidRPr="004D5200" w:rsidRDefault="00A113C1" w:rsidP="00DC57C8">
      <w:pPr>
        <w:spacing w:line="360" w:lineRule="auto"/>
        <w:rPr>
          <w:b/>
        </w:rPr>
      </w:pPr>
    </w:p>
    <w:p w14:paraId="365F9462" w14:textId="0BCC4248" w:rsidR="00A113C1" w:rsidRPr="004D5200" w:rsidRDefault="00A113C1" w:rsidP="00DC57C8">
      <w:pPr>
        <w:spacing w:line="360" w:lineRule="auto"/>
        <w:rPr>
          <w:b/>
        </w:rPr>
      </w:pPr>
    </w:p>
    <w:p w14:paraId="36176CFE" w14:textId="3BBD25E3" w:rsidR="00A113C1" w:rsidRPr="004D5200" w:rsidRDefault="00A113C1" w:rsidP="00DC57C8">
      <w:pPr>
        <w:spacing w:line="360" w:lineRule="auto"/>
        <w:rPr>
          <w:b/>
        </w:rPr>
      </w:pPr>
    </w:p>
    <w:p w14:paraId="62635898" w14:textId="184AA4F9" w:rsidR="00A113C1" w:rsidRPr="004D5200" w:rsidRDefault="00A113C1" w:rsidP="00DC57C8">
      <w:pPr>
        <w:spacing w:line="360" w:lineRule="auto"/>
        <w:rPr>
          <w:b/>
        </w:rPr>
      </w:pPr>
    </w:p>
    <w:p w14:paraId="02A7B190" w14:textId="76539143" w:rsidR="00A113C1" w:rsidRPr="004D5200" w:rsidRDefault="00A113C1" w:rsidP="00DC57C8">
      <w:pPr>
        <w:spacing w:line="360" w:lineRule="auto"/>
        <w:rPr>
          <w:b/>
        </w:rPr>
      </w:pPr>
    </w:p>
    <w:p w14:paraId="7EF8C122" w14:textId="2816279E" w:rsidR="00A113C1" w:rsidRPr="004D5200" w:rsidRDefault="00A113C1" w:rsidP="00DC57C8">
      <w:pPr>
        <w:spacing w:line="360" w:lineRule="auto"/>
        <w:rPr>
          <w:b/>
        </w:rPr>
      </w:pPr>
    </w:p>
    <w:p w14:paraId="74FAB262" w14:textId="509A5F93" w:rsidR="00A113C1" w:rsidRPr="004D5200" w:rsidRDefault="00A113C1" w:rsidP="00DC57C8">
      <w:pPr>
        <w:spacing w:line="360" w:lineRule="auto"/>
        <w:rPr>
          <w:b/>
        </w:rPr>
      </w:pPr>
    </w:p>
    <w:p w14:paraId="775E41AB" w14:textId="77777777" w:rsidR="00A113C1" w:rsidRPr="004D5200" w:rsidRDefault="00A113C1" w:rsidP="00DC57C8">
      <w:pPr>
        <w:spacing w:line="360" w:lineRule="auto"/>
        <w:rPr>
          <w:b/>
        </w:rPr>
      </w:pPr>
    </w:p>
    <w:p w14:paraId="3215A79F" w14:textId="77777777" w:rsidR="00DC57C8" w:rsidRPr="004D5200" w:rsidRDefault="00DC57C8" w:rsidP="00DC57C8">
      <w:pPr>
        <w:numPr>
          <w:ilvl w:val="0"/>
          <w:numId w:val="2"/>
        </w:numPr>
        <w:spacing w:line="360" w:lineRule="auto"/>
        <w:jc w:val="center"/>
        <w:rPr>
          <w:b/>
        </w:rPr>
      </w:pPr>
      <w:r w:rsidRPr="004D5200">
        <w:rPr>
          <w:b/>
        </w:rPr>
        <w:lastRenderedPageBreak/>
        <w:t>ODGOJNO-OBRAZOVNI RAD</w:t>
      </w:r>
    </w:p>
    <w:p w14:paraId="03CC5815" w14:textId="77777777" w:rsidR="00DC57C8" w:rsidRPr="004D5200" w:rsidRDefault="00DC57C8" w:rsidP="00DC57C8">
      <w:pPr>
        <w:spacing w:line="360" w:lineRule="auto"/>
        <w:ind w:firstLine="708"/>
        <w:jc w:val="both"/>
      </w:pPr>
    </w:p>
    <w:p w14:paraId="515BBE86" w14:textId="77777777" w:rsidR="00DC57C8" w:rsidRPr="004D5200" w:rsidRDefault="00DC57C8" w:rsidP="00DC57C8">
      <w:pPr>
        <w:spacing w:line="276" w:lineRule="auto"/>
        <w:ind w:firstLine="708"/>
        <w:jc w:val="both"/>
      </w:pPr>
      <w:r w:rsidRPr="004D5200">
        <w:t>Vrtić je u svom kurikulumu odredio slijedeću viziju i misiju:</w:t>
      </w:r>
    </w:p>
    <w:p w14:paraId="47A8EA8E" w14:textId="77777777" w:rsidR="00DC57C8" w:rsidRPr="004D5200" w:rsidRDefault="00DC57C8" w:rsidP="00DC57C8">
      <w:pPr>
        <w:spacing w:line="276" w:lineRule="auto"/>
        <w:jc w:val="both"/>
      </w:pPr>
    </w:p>
    <w:p w14:paraId="363B1531" w14:textId="77777777" w:rsidR="00DC57C8" w:rsidRPr="004D5200" w:rsidRDefault="00DC57C8" w:rsidP="00550695">
      <w:pPr>
        <w:numPr>
          <w:ilvl w:val="0"/>
          <w:numId w:val="6"/>
        </w:numPr>
        <w:spacing w:line="276" w:lineRule="auto"/>
        <w:jc w:val="both"/>
        <w:rPr>
          <w:b/>
        </w:rPr>
      </w:pPr>
      <w:r w:rsidRPr="004D5200">
        <w:rPr>
          <w:b/>
        </w:rPr>
        <w:t>VIZIJA</w:t>
      </w:r>
    </w:p>
    <w:p w14:paraId="13A8B6D8" w14:textId="77777777" w:rsidR="00DC57C8" w:rsidRPr="004D5200" w:rsidRDefault="00DC57C8" w:rsidP="00DC57C8">
      <w:pPr>
        <w:spacing w:line="276" w:lineRule="auto"/>
        <w:jc w:val="both"/>
      </w:pPr>
      <w:r w:rsidRPr="004D5200">
        <w:t>Vrtić čiji će identitet biti prepoznatljiv po življenim kršćanskim, a posebno obiteljskim vrijednostima, u kojem će svi sudionici biti otvoreni kreiranju i usavršavanju odgojno-obrazovnih ciljeva, integraciji novih pedagoških ideja te cjeloživotnom obrazovanju svojih djelatnika.</w:t>
      </w:r>
    </w:p>
    <w:p w14:paraId="4A7B3F3B" w14:textId="77777777" w:rsidR="00DC57C8" w:rsidRPr="004D5200" w:rsidRDefault="00DC57C8" w:rsidP="00550695">
      <w:pPr>
        <w:numPr>
          <w:ilvl w:val="0"/>
          <w:numId w:val="6"/>
        </w:numPr>
        <w:spacing w:line="276" w:lineRule="auto"/>
        <w:jc w:val="both"/>
        <w:rPr>
          <w:b/>
        </w:rPr>
      </w:pPr>
      <w:r w:rsidRPr="004D5200">
        <w:rPr>
          <w:b/>
        </w:rPr>
        <w:t xml:space="preserve">MISIJA </w:t>
      </w:r>
    </w:p>
    <w:p w14:paraId="75358E33" w14:textId="77777777" w:rsidR="00DC57C8" w:rsidRPr="004D5200" w:rsidRDefault="00DC57C8" w:rsidP="00DC57C8">
      <w:pPr>
        <w:spacing w:line="276" w:lineRule="auto"/>
        <w:jc w:val="both"/>
      </w:pPr>
      <w:r w:rsidRPr="004D5200">
        <w:t xml:space="preserve">Biti vrtić čiji se odgojno-obrazovni rad temelji na  kršćanskom vrijednosnom sustavu, a njegova  kvaliteta odnosa i okruženja potiče cjeloviti odgoj djeteta, njegovu osobnu izgradnju, prihvaćanje drugoga, poštivanje različitosti, stvaralaštvo te razvoj kompetencija za cjeloživotno učenje. </w:t>
      </w:r>
    </w:p>
    <w:p w14:paraId="229D3D94" w14:textId="77777777" w:rsidR="00DC57C8" w:rsidRPr="004D5200" w:rsidRDefault="00DC57C8" w:rsidP="00DC57C8">
      <w:pPr>
        <w:spacing w:line="276" w:lineRule="auto"/>
        <w:jc w:val="both"/>
      </w:pPr>
    </w:p>
    <w:p w14:paraId="055024C5" w14:textId="77777777" w:rsidR="00DC57C8" w:rsidRPr="004D5200" w:rsidRDefault="00DC57C8" w:rsidP="00DC57C8">
      <w:pPr>
        <w:spacing w:line="276" w:lineRule="auto"/>
        <w:ind w:firstLine="708"/>
        <w:jc w:val="both"/>
      </w:pPr>
      <w:r w:rsidRPr="004D5200">
        <w:t>Dječji vrtić Sveta Anđela Merici, Vlaška 75, Zagreb, provodi program izvan obiteljskog odgoja i obrazovanja djece predškolske dobi nadahnjujući se karizmom svete Anđele Merici, utemeljiteljice sestara uršulinki. Osnivač Dječjeg vrtića Sveta Anđela je Hrvatska Provincija Uršulinki Rimske Unije, Vončinina 1/1, Zagreb. U evanđeoskom ozračju slobode, ljubavi i istine želimo:</w:t>
      </w:r>
    </w:p>
    <w:p w14:paraId="6E9F5069" w14:textId="77777777" w:rsidR="00DC57C8" w:rsidRPr="004D5200" w:rsidRDefault="00DC57C8" w:rsidP="00550695">
      <w:pPr>
        <w:pStyle w:val="ListParagraph"/>
        <w:numPr>
          <w:ilvl w:val="0"/>
          <w:numId w:val="7"/>
        </w:numPr>
        <w:spacing w:line="276" w:lineRule="auto"/>
        <w:jc w:val="both"/>
      </w:pPr>
      <w:r w:rsidRPr="004D5200">
        <w:t xml:space="preserve">odgovoriti na temeljnu potrebu svakog čovjeka za Bogom </w:t>
      </w:r>
    </w:p>
    <w:p w14:paraId="70DCCAD8" w14:textId="77777777" w:rsidR="00DC57C8" w:rsidRPr="004D5200" w:rsidRDefault="00DC57C8" w:rsidP="00550695">
      <w:pPr>
        <w:pStyle w:val="ListParagraph"/>
        <w:numPr>
          <w:ilvl w:val="0"/>
          <w:numId w:val="7"/>
        </w:numPr>
        <w:spacing w:line="276" w:lineRule="auto"/>
        <w:jc w:val="both"/>
      </w:pPr>
      <w:r w:rsidRPr="004D5200">
        <w:t>odgojiti dijete za ljubav prema Bogu i čovjeku</w:t>
      </w:r>
    </w:p>
    <w:p w14:paraId="615EC6AA" w14:textId="77777777" w:rsidR="00DC57C8" w:rsidRPr="004D5200" w:rsidRDefault="00DC57C8" w:rsidP="00550695">
      <w:pPr>
        <w:pStyle w:val="ListParagraph"/>
        <w:numPr>
          <w:ilvl w:val="0"/>
          <w:numId w:val="7"/>
        </w:numPr>
        <w:spacing w:line="276" w:lineRule="auto"/>
        <w:jc w:val="both"/>
      </w:pPr>
      <w:r w:rsidRPr="004D5200">
        <w:t>individualnim pristupom djetetu pomoći njegov cjelokupni razvoj</w:t>
      </w:r>
    </w:p>
    <w:p w14:paraId="0BF84DE3" w14:textId="77777777" w:rsidR="00DC57C8" w:rsidRPr="004D5200" w:rsidRDefault="00DC57C8" w:rsidP="00550695">
      <w:pPr>
        <w:pStyle w:val="ListParagraph"/>
        <w:numPr>
          <w:ilvl w:val="0"/>
          <w:numId w:val="7"/>
        </w:numPr>
        <w:spacing w:line="276" w:lineRule="auto"/>
        <w:jc w:val="both"/>
      </w:pPr>
      <w:r w:rsidRPr="004D5200">
        <w:t xml:space="preserve">pomoći obiteljima u odgoju djece </w:t>
      </w:r>
    </w:p>
    <w:p w14:paraId="4FD0C70B" w14:textId="77777777" w:rsidR="00DC57C8" w:rsidRPr="004D5200" w:rsidRDefault="00DC57C8" w:rsidP="00DC57C8">
      <w:pPr>
        <w:pStyle w:val="ListParagraph"/>
        <w:spacing w:line="276" w:lineRule="auto"/>
        <w:ind w:left="1140"/>
        <w:jc w:val="both"/>
      </w:pPr>
    </w:p>
    <w:p w14:paraId="1770D913" w14:textId="77777777" w:rsidR="00DC57C8" w:rsidRPr="004D5200" w:rsidRDefault="00DC57C8" w:rsidP="00DC57C8">
      <w:pPr>
        <w:spacing w:line="276" w:lineRule="auto"/>
        <w:ind w:firstLine="708"/>
        <w:jc w:val="both"/>
      </w:pPr>
      <w:r w:rsidRPr="004D5200">
        <w:t>Kako bi mogle ostvariti našu misiju potrebna je trajna formacija odgojiteljica u duhu svete Anđele Merici, stoga redovito organiziramo susrete, predavanja, seminare, duhovne obnove i hodočašća s ciljem dubljeg upoznavanja lika i karizme svete Anđele Merici.</w:t>
      </w:r>
    </w:p>
    <w:p w14:paraId="5F446CD7" w14:textId="77777777" w:rsidR="00DC57C8" w:rsidRPr="004D5200" w:rsidRDefault="00DC57C8" w:rsidP="00DC57C8">
      <w:pPr>
        <w:spacing w:line="276" w:lineRule="auto"/>
        <w:ind w:firstLine="708"/>
        <w:jc w:val="both"/>
      </w:pPr>
    </w:p>
    <w:p w14:paraId="5F10641F" w14:textId="77777777" w:rsidR="00DC57C8" w:rsidRPr="004D5200" w:rsidRDefault="00DC57C8" w:rsidP="00DC57C8">
      <w:pPr>
        <w:spacing w:line="276" w:lineRule="auto"/>
        <w:ind w:firstLine="360"/>
        <w:jc w:val="both"/>
      </w:pPr>
      <w:r w:rsidRPr="004D5200">
        <w:t>Sukladno viziji i misiji u ovoj pedagoškoj godini globalni cilj  je usmjeriti odgojno-obrazovni proces  ka otkrivanju ljepote Božjeg stvaralačkog čina u prirodi  i čovjekove uloge u njemu, kroz prizmu međusobne solidarnosti.</w:t>
      </w:r>
    </w:p>
    <w:p w14:paraId="12DDE84F" w14:textId="77777777" w:rsidR="00DC57C8" w:rsidRPr="004D5200" w:rsidRDefault="00DC57C8" w:rsidP="00DC57C8">
      <w:pPr>
        <w:spacing w:line="360" w:lineRule="auto"/>
        <w:ind w:left="720"/>
        <w:jc w:val="both"/>
        <w:rPr>
          <w:b/>
        </w:rPr>
      </w:pPr>
    </w:p>
    <w:p w14:paraId="6625D984" w14:textId="77777777" w:rsidR="00DC57C8" w:rsidRPr="004D5200" w:rsidRDefault="00DC57C8" w:rsidP="00550695">
      <w:pPr>
        <w:numPr>
          <w:ilvl w:val="0"/>
          <w:numId w:val="6"/>
        </w:numPr>
        <w:spacing w:line="276" w:lineRule="auto"/>
        <w:jc w:val="both"/>
        <w:rPr>
          <w:b/>
        </w:rPr>
      </w:pPr>
      <w:r w:rsidRPr="004D5200">
        <w:rPr>
          <w:b/>
        </w:rPr>
        <w:t>STRATEGIJE RADA</w:t>
      </w:r>
    </w:p>
    <w:p w14:paraId="55168D58" w14:textId="77777777" w:rsidR="00DC57C8" w:rsidRPr="004D5200" w:rsidRDefault="00DC57C8" w:rsidP="00550695">
      <w:pPr>
        <w:numPr>
          <w:ilvl w:val="0"/>
          <w:numId w:val="8"/>
        </w:numPr>
        <w:spacing w:line="276" w:lineRule="auto"/>
        <w:jc w:val="both"/>
      </w:pPr>
      <w:r w:rsidRPr="004D5200">
        <w:t>Vrtićkim kurikulumom podići autonomiju vrtića temeljenu na vizijskom i misijskom opredjeljenju</w:t>
      </w:r>
    </w:p>
    <w:p w14:paraId="5D39547D" w14:textId="77777777" w:rsidR="00DC57C8" w:rsidRPr="004D5200" w:rsidRDefault="00DC57C8" w:rsidP="00550695">
      <w:pPr>
        <w:numPr>
          <w:ilvl w:val="0"/>
          <w:numId w:val="8"/>
        </w:numPr>
        <w:spacing w:line="276" w:lineRule="auto"/>
        <w:jc w:val="both"/>
      </w:pPr>
      <w:r w:rsidRPr="004D5200">
        <w:t>Osigurati dovoljno edukacija za odgojitelje i stručne suradnike s ciljem podizanja kvalitete i kulture vrtića</w:t>
      </w:r>
    </w:p>
    <w:p w14:paraId="7B6B3259" w14:textId="77777777" w:rsidR="00DC57C8" w:rsidRPr="004D5200" w:rsidRDefault="00DC57C8" w:rsidP="00550695">
      <w:pPr>
        <w:numPr>
          <w:ilvl w:val="0"/>
          <w:numId w:val="8"/>
        </w:numPr>
        <w:spacing w:line="276" w:lineRule="auto"/>
        <w:jc w:val="both"/>
      </w:pPr>
      <w:r w:rsidRPr="004D5200">
        <w:t>Osigurati razmjenu dobrih iskustava iz prakse (na razini katoličkih vrtića RH) te suradnju  s drugim  predškolskim ustanovama</w:t>
      </w:r>
    </w:p>
    <w:p w14:paraId="5A777299" w14:textId="77777777" w:rsidR="00DC57C8" w:rsidRPr="004D5200" w:rsidRDefault="00DC57C8" w:rsidP="00550695">
      <w:pPr>
        <w:numPr>
          <w:ilvl w:val="0"/>
          <w:numId w:val="8"/>
        </w:numPr>
        <w:spacing w:line="276" w:lineRule="auto"/>
        <w:jc w:val="both"/>
      </w:pPr>
      <w:r w:rsidRPr="004D5200">
        <w:t xml:space="preserve">Potaknuti veći broj programa unutar vrtića </w:t>
      </w:r>
    </w:p>
    <w:p w14:paraId="33743192" w14:textId="77777777" w:rsidR="00DC57C8" w:rsidRPr="004D5200" w:rsidRDefault="00DC57C8" w:rsidP="00550695">
      <w:pPr>
        <w:numPr>
          <w:ilvl w:val="0"/>
          <w:numId w:val="8"/>
        </w:numPr>
        <w:spacing w:line="276" w:lineRule="auto"/>
        <w:jc w:val="both"/>
      </w:pPr>
      <w:r w:rsidRPr="004D5200">
        <w:t>Jačati stručnost odgojno-obrazovnih djelatnika i njihovu veliku odgovornost</w:t>
      </w:r>
    </w:p>
    <w:p w14:paraId="0B9E8DA7" w14:textId="77777777" w:rsidR="00DC57C8" w:rsidRPr="004D5200" w:rsidRDefault="00DC57C8" w:rsidP="00550695">
      <w:pPr>
        <w:numPr>
          <w:ilvl w:val="0"/>
          <w:numId w:val="8"/>
        </w:numPr>
        <w:spacing w:line="276" w:lineRule="auto"/>
        <w:jc w:val="both"/>
      </w:pPr>
      <w:r w:rsidRPr="004D5200">
        <w:t>Projektnim planiranjem uključiti širu zajednicu i roditelje</w:t>
      </w:r>
    </w:p>
    <w:p w14:paraId="5CACEA73" w14:textId="77777777" w:rsidR="00DC57C8" w:rsidRPr="004D5200" w:rsidRDefault="00DC57C8" w:rsidP="00DC57C8">
      <w:pPr>
        <w:spacing w:line="276" w:lineRule="auto"/>
        <w:rPr>
          <w:b/>
        </w:rPr>
      </w:pPr>
    </w:p>
    <w:p w14:paraId="70AB331D" w14:textId="77777777" w:rsidR="00DC57C8" w:rsidRPr="004D5200" w:rsidRDefault="00DC57C8" w:rsidP="00550695">
      <w:pPr>
        <w:numPr>
          <w:ilvl w:val="0"/>
          <w:numId w:val="6"/>
        </w:numPr>
        <w:spacing w:line="276" w:lineRule="auto"/>
        <w:rPr>
          <w:b/>
        </w:rPr>
      </w:pPr>
      <w:r w:rsidRPr="004D5200">
        <w:rPr>
          <w:b/>
        </w:rPr>
        <w:t>PEDAGOŠKA DOKUMENTACIJA</w:t>
      </w:r>
    </w:p>
    <w:p w14:paraId="72D4CA9B" w14:textId="77777777" w:rsidR="00DC57C8" w:rsidRPr="004D5200" w:rsidRDefault="00DC57C8" w:rsidP="00DC57C8">
      <w:pPr>
        <w:spacing w:line="276" w:lineRule="auto"/>
        <w:ind w:left="720"/>
        <w:rPr>
          <w:b/>
        </w:rPr>
      </w:pPr>
    </w:p>
    <w:p w14:paraId="686D8BE0" w14:textId="77777777" w:rsidR="00DC57C8" w:rsidRPr="004D5200" w:rsidRDefault="00DC57C8" w:rsidP="00DC57C8">
      <w:pPr>
        <w:spacing w:line="276" w:lineRule="auto"/>
        <w:ind w:firstLine="708"/>
        <w:jc w:val="both"/>
      </w:pPr>
      <w:r w:rsidRPr="004D5200">
        <w:t xml:space="preserve">Pedagoška dokumentacija koja će se voditi u vrtiću sukladna je Pravilniku o obrascima i sadržaju pedagoške dokumentacije i evidencije o djeci u dječjem vrtiću (NN,83/2001) te preporučenim novim oblicima dokumentiranja procesa iz NOK-a, a čine je: </w:t>
      </w:r>
    </w:p>
    <w:p w14:paraId="4D9BFC0C" w14:textId="77777777" w:rsidR="00DC57C8" w:rsidRPr="004D5200" w:rsidRDefault="00DC57C8" w:rsidP="00DC57C8">
      <w:pPr>
        <w:spacing w:line="276" w:lineRule="auto"/>
        <w:jc w:val="both"/>
      </w:pPr>
    </w:p>
    <w:p w14:paraId="742132DF" w14:textId="77777777" w:rsidR="00DC57C8" w:rsidRPr="004D5200" w:rsidRDefault="00DC57C8" w:rsidP="00550695">
      <w:pPr>
        <w:numPr>
          <w:ilvl w:val="0"/>
          <w:numId w:val="9"/>
        </w:numPr>
        <w:spacing w:line="276" w:lineRule="auto"/>
        <w:jc w:val="both"/>
      </w:pPr>
      <w:r w:rsidRPr="004D5200">
        <w:t>Redovita pedagoška dokumentacija</w:t>
      </w:r>
    </w:p>
    <w:p w14:paraId="38A97F09" w14:textId="77777777" w:rsidR="00DC57C8" w:rsidRPr="004D5200" w:rsidRDefault="00DC57C8" w:rsidP="00550695">
      <w:pPr>
        <w:numPr>
          <w:ilvl w:val="0"/>
          <w:numId w:val="10"/>
        </w:numPr>
        <w:spacing w:line="276" w:lineRule="auto"/>
        <w:jc w:val="both"/>
      </w:pPr>
      <w:r w:rsidRPr="004D5200">
        <w:t xml:space="preserve">razvojna mapa djeteta, </w:t>
      </w:r>
    </w:p>
    <w:p w14:paraId="597B5702" w14:textId="77777777" w:rsidR="00DC57C8" w:rsidRPr="004D5200" w:rsidRDefault="00DC57C8" w:rsidP="00550695">
      <w:pPr>
        <w:numPr>
          <w:ilvl w:val="0"/>
          <w:numId w:val="10"/>
        </w:numPr>
        <w:spacing w:line="276" w:lineRule="auto"/>
        <w:jc w:val="both"/>
      </w:pPr>
      <w:r w:rsidRPr="004D5200">
        <w:t>mapa stručnog usavršavanja odgojitelja, foto i audio zapisi i video snimke pojedinih dijelova procesa, projekata i sl. Također bilježiti će se i važne odluke i timski rad vezan za pojedine segmente procesa u vrtiću, kao i vrednovanje procesa od strane sudionika istog.</w:t>
      </w:r>
    </w:p>
    <w:p w14:paraId="6BC5C04A" w14:textId="77777777" w:rsidR="00DC57C8" w:rsidRPr="004D5200" w:rsidRDefault="00DC57C8" w:rsidP="00DC57C8">
      <w:pPr>
        <w:rPr>
          <w:sz w:val="28"/>
          <w:szCs w:val="28"/>
        </w:rPr>
      </w:pPr>
    </w:p>
    <w:p w14:paraId="1C6ECB8C" w14:textId="77777777" w:rsidR="00DC57C8" w:rsidRPr="004D5200" w:rsidRDefault="00DC57C8" w:rsidP="00550695">
      <w:pPr>
        <w:numPr>
          <w:ilvl w:val="0"/>
          <w:numId w:val="6"/>
        </w:numPr>
        <w:rPr>
          <w:b/>
        </w:rPr>
      </w:pPr>
      <w:r w:rsidRPr="004D5200">
        <w:rPr>
          <w:b/>
        </w:rPr>
        <w:t>ZADAĆE</w:t>
      </w:r>
    </w:p>
    <w:p w14:paraId="50C45786" w14:textId="77777777" w:rsidR="00251229" w:rsidRPr="004D5200" w:rsidRDefault="00251229" w:rsidP="00251229">
      <w:pPr>
        <w:spacing w:line="276" w:lineRule="auto"/>
        <w:ind w:firstLine="708"/>
        <w:jc w:val="both"/>
      </w:pPr>
    </w:p>
    <w:p w14:paraId="5109BD99" w14:textId="5D95A413" w:rsidR="00251229" w:rsidRPr="004D5200" w:rsidRDefault="00251229" w:rsidP="00251229">
      <w:pPr>
        <w:spacing w:line="276" w:lineRule="auto"/>
        <w:ind w:firstLine="708"/>
        <w:jc w:val="both"/>
      </w:pPr>
      <w:r w:rsidRPr="004D5200">
        <w:t>Ova kalendarska godina donijela nam je puno promjena u mnogim područjima života što se izravno odrazilo i na dobrobit djece. U tim izvanrednim okolnostima došle su do izražaja mnoge zabrinutosti na svim razinama (vrtić, roditelji, djeca) koje su rezultirale nastojanjima vrtića u tome kako što bolje zaštititi djecu i pružiti psihološku i drugu pomoć roditeljima i djeci. Aktivirali smo mnogo novih resursa (mrežne stranice, društvene mreže, rad na daljinu) kojima smo nastojali održati kontinuitet odgoja i obrazovanja (i samih zadaća) u periodu dok djeca nisu mogla biti u vrtiću. Izgledna je situacija da ćemo i u ovoj pedagoškoj godini 2020/21 dijelom nastaviti tu praksu nadajući se da će ipak većina odgojno-obrazovnog procesa proteći u normalnoj organizaciji. Stoga će i naše opće, kao i posebna zadaća biti usmjerene na one zadatke koji će pratiti dječje potrebe, njihova prava, epidemiološke preporuke i one oblike suradnje koji će biti moguće ostvariti.</w:t>
      </w:r>
    </w:p>
    <w:p w14:paraId="7DBB7DFB" w14:textId="77777777" w:rsidR="00251229" w:rsidRPr="004D5200" w:rsidRDefault="00251229" w:rsidP="00251229">
      <w:pPr>
        <w:spacing w:line="276" w:lineRule="auto"/>
        <w:ind w:firstLine="708"/>
        <w:jc w:val="both"/>
      </w:pPr>
    </w:p>
    <w:p w14:paraId="1CDCF980" w14:textId="77777777" w:rsidR="00251229" w:rsidRPr="004D5200" w:rsidRDefault="00251229" w:rsidP="00251229">
      <w:pPr>
        <w:spacing w:line="276" w:lineRule="auto"/>
      </w:pPr>
      <w:r w:rsidRPr="004D5200">
        <w:rPr>
          <w:b/>
          <w:bCs/>
        </w:rPr>
        <w:t>OPĆE ZADAĆE:</w:t>
      </w:r>
      <w:r w:rsidRPr="004D5200">
        <w:br/>
      </w:r>
      <w:r w:rsidRPr="004D5200">
        <w:rPr>
          <w:b/>
        </w:rPr>
        <w:t>U odnosu na dijete</w:t>
      </w:r>
    </w:p>
    <w:p w14:paraId="645C6BF4" w14:textId="760A38AD"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Doprinositi cjelovitom razvoju djeteta (tjelesni i psihomotorni, duhovni, socio-emocionalni, spoznajni i razvoj govora, komunikacija, izražavanje i stvaralaštvo</w:t>
      </w:r>
      <w:r w:rsidR="00A113C1" w:rsidRPr="004D5200">
        <w:t>)</w:t>
      </w:r>
    </w:p>
    <w:p w14:paraId="48A66248"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Pomoći djetetu u prevladavanju adaptacijskih teškoća, posebice u periodu nakon izolacije ili dužeg prekida u dolasku u vrtić</w:t>
      </w:r>
    </w:p>
    <w:p w14:paraId="32153A8D"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Čuvati dječje zdravlje, povećati otpornost na nepovoljne uvijete</w:t>
      </w:r>
    </w:p>
    <w:p w14:paraId="7373F741"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Poticati preventivnu zdravstvenu zaštitu djece</w:t>
      </w:r>
    </w:p>
    <w:p w14:paraId="42E1761E"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Poticati provođenje općih i posebnih mjera za sigurnost djeteta</w:t>
      </w:r>
    </w:p>
    <w:p w14:paraId="5E7D4054"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Poticati primjerene oblike emocionalnih i socijalnih veza i odnosa optimalnim reakcijama djece u određenim nepovoljnim životnim situacijama</w:t>
      </w:r>
    </w:p>
    <w:p w14:paraId="0619B1C8"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 xml:space="preserve">Omogućiti djeci da dobiju pravovremene informacije, primjerene njihovoj dobi i zrelosti,  o </w:t>
      </w:r>
      <w:r w:rsidRPr="004D5200">
        <w:rPr>
          <w:i/>
          <w:iCs/>
        </w:rPr>
        <w:t xml:space="preserve">koronavirusu </w:t>
      </w:r>
      <w:r w:rsidRPr="004D5200">
        <w:t>štiteći ih pri tome od straha ili zabrinutosti a pružajući im pri tom odgovarajuću  podršku</w:t>
      </w:r>
    </w:p>
    <w:p w14:paraId="22C60246"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Provoditi kurikulum vrtića, njegovu misiju</w:t>
      </w:r>
    </w:p>
    <w:p w14:paraId="21520F3F"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Poštivati prava djeteta u svim aspektima njegova života</w:t>
      </w:r>
    </w:p>
    <w:p w14:paraId="641FB93A"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lastRenderedPageBreak/>
        <w:t>Osigurati osobnu, obrazovnu, emocionalnu i socijalnu dobrobit djeteta</w:t>
      </w:r>
    </w:p>
    <w:p w14:paraId="3011E201"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Poticati i razvijati dječje kompetencije</w:t>
      </w:r>
    </w:p>
    <w:p w14:paraId="39180479"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Podržavati dječju inicijativu, radoznalost i inovativnost</w:t>
      </w:r>
    </w:p>
    <w:p w14:paraId="69707411"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Provoditi cjeloviti odgojno-obrazovni proces temeljen na kršćanskim vrijednostima</w:t>
      </w:r>
    </w:p>
    <w:p w14:paraId="1A218F6A"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Stvarati poticajno okruženje u kojem će djeca moći zadovoljiti svoje individualne potrebe i posebne potrebe, vodeći računa o sigurnosti djeteta</w:t>
      </w:r>
    </w:p>
    <w:p w14:paraId="148783D1"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Učenje djece opuštajućim aktivnostima kao preventivi koja ih potiče da se opuste i pronađu mir (posebice u stanjima nesigurnosti i zabrinutosti zbog Covid situacije)</w:t>
      </w:r>
    </w:p>
    <w:p w14:paraId="2DD8A625"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Poticati komunikaciju na materinjem jeziku njegujući dijalekte i potičući dječje stvaralaštvo</w:t>
      </w:r>
    </w:p>
    <w:p w14:paraId="6B6A9C46"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Razvoj svih oblika stvaralaštva</w:t>
      </w:r>
    </w:p>
    <w:p w14:paraId="73FA2A87" w14:textId="77777777" w:rsidR="00251229" w:rsidRPr="004D5200" w:rsidRDefault="00251229" w:rsidP="00251229">
      <w:pPr>
        <w:spacing w:line="276" w:lineRule="auto"/>
        <w:jc w:val="both"/>
        <w:rPr>
          <w:b/>
        </w:rPr>
      </w:pPr>
      <w:r w:rsidRPr="004D5200">
        <w:rPr>
          <w:b/>
        </w:rPr>
        <w:t>U odnosu na odgojitelje:</w:t>
      </w:r>
    </w:p>
    <w:p w14:paraId="5F3E7C0B"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Pratiti i unapređivati higijensko-epidemiološke i zdravstvene uvjete unutarnjeg i vanjskog prostora i opreme</w:t>
      </w:r>
    </w:p>
    <w:p w14:paraId="7B29ADB3"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Provoditi pripremu djece za školu u sklopu redovnog programa</w:t>
      </w:r>
    </w:p>
    <w:p w14:paraId="08F9A7F6"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Omogućiti fleksibilnost odgojno-obrazovnog procesa</w:t>
      </w:r>
    </w:p>
    <w:p w14:paraId="6CAD4CA0"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Poticanje svih oblika evaluacije procesa</w:t>
      </w:r>
    </w:p>
    <w:p w14:paraId="4F61822C"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Raditi na dokumentiranju procesa</w:t>
      </w:r>
    </w:p>
    <w:p w14:paraId="6ACBA920"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Planiranje, programiranje i praćenje odgojno-obrazovnog rada sukladno oblicima i organizaciji u funkcioniranja vrtića</w:t>
      </w:r>
    </w:p>
    <w:p w14:paraId="222413FB" w14:textId="77777777" w:rsidR="00251229" w:rsidRPr="004D5200" w:rsidRDefault="00251229" w:rsidP="00251229">
      <w:pPr>
        <w:spacing w:line="276" w:lineRule="auto"/>
        <w:jc w:val="both"/>
        <w:rPr>
          <w:b/>
        </w:rPr>
      </w:pPr>
      <w:r w:rsidRPr="004D5200">
        <w:rPr>
          <w:b/>
        </w:rPr>
        <w:t>U odnosu na roditelje:</w:t>
      </w:r>
    </w:p>
    <w:p w14:paraId="5D1F58A0"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Pomno pripremati različite oblike suradnje s roditeljima, posebice rad na daljinu-ukoliko to zahtjeva epidemiološka situacija</w:t>
      </w:r>
    </w:p>
    <w:p w14:paraId="1697E72A"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Uključivati roditelje u odgojno-obrazovni proces-sukladno mogućnostima (preferirati doprinos putem rada na daljinu- osmisliti načine)</w:t>
      </w:r>
    </w:p>
    <w:p w14:paraId="5C8C0575"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Povezati se sa stručnim i društvenim čimbenicima u neposrednom okruženju, posebice u kriznim situacijama</w:t>
      </w:r>
    </w:p>
    <w:p w14:paraId="02BA331F"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Razvijati savjetodavni rad s roditeljima - radom na daljinu</w:t>
      </w:r>
    </w:p>
    <w:p w14:paraId="3C47E907" w14:textId="77777777" w:rsidR="00251229" w:rsidRPr="004D5200" w:rsidRDefault="00251229" w:rsidP="00251229">
      <w:pPr>
        <w:spacing w:line="276" w:lineRule="auto"/>
        <w:jc w:val="both"/>
        <w:rPr>
          <w:b/>
        </w:rPr>
      </w:pPr>
      <w:r w:rsidRPr="004D5200">
        <w:rPr>
          <w:b/>
        </w:rPr>
        <w:t>POSEBNA ZADAĆA :</w:t>
      </w:r>
    </w:p>
    <w:p w14:paraId="2DC3974D" w14:textId="77777777" w:rsidR="00251229" w:rsidRPr="004D5200" w:rsidRDefault="00251229" w:rsidP="00251229">
      <w:pPr>
        <w:spacing w:line="276" w:lineRule="auto"/>
        <w:jc w:val="both"/>
      </w:pPr>
      <w:r w:rsidRPr="004D5200">
        <w:rPr>
          <w:b/>
          <w:bCs/>
        </w:rPr>
        <w:t>Svakodnevnim organiziranim boravkom na zraku pozitivno utjecati na cjelokupan psihofizički razvoj djeteta uvažavajući sve aspekte zaštite, otpornosti i sigurnosti</w:t>
      </w:r>
      <w:r w:rsidRPr="004D5200">
        <w:t>.</w:t>
      </w:r>
    </w:p>
    <w:p w14:paraId="439022B7" w14:textId="3E0734C4" w:rsidR="00251229" w:rsidRPr="004D5200" w:rsidRDefault="00251229" w:rsidP="00A113C1">
      <w:pPr>
        <w:pStyle w:val="ListParagraph"/>
        <w:numPr>
          <w:ilvl w:val="0"/>
          <w:numId w:val="5"/>
        </w:numPr>
        <w:spacing w:line="276" w:lineRule="auto"/>
        <w:jc w:val="both"/>
      </w:pPr>
      <w:r w:rsidRPr="004D5200">
        <w:t>organizacijski, sadržajni, pedagoško-psihološki i didaktičko-metodički aspekt</w:t>
      </w:r>
    </w:p>
    <w:p w14:paraId="0B9093BC" w14:textId="77777777" w:rsidR="00251229" w:rsidRPr="004D5200" w:rsidRDefault="00251229" w:rsidP="00251229">
      <w:pPr>
        <w:spacing w:line="276" w:lineRule="auto"/>
        <w:jc w:val="both"/>
      </w:pPr>
      <w:r w:rsidRPr="004D5200">
        <w:t xml:space="preserve">Dječji razvoj je fleksibilan proces koji se zbiva u socijalnom kontekstu i kroz njega se prelamaju nasljedni i okolinski utjecaji sa osobnim aktivitetom djeteta koji uključuje sve akcije na motoričkom i mentalnom planu, a koje su pak nužne za intelektualni, senzo-motorni, socio-emocionalni i duhovni razvoj.  </w:t>
      </w:r>
    </w:p>
    <w:p w14:paraId="44805130" w14:textId="77777777" w:rsidR="00251229" w:rsidRPr="004D5200" w:rsidRDefault="00251229" w:rsidP="00251229">
      <w:pPr>
        <w:spacing w:line="276" w:lineRule="auto"/>
        <w:jc w:val="both"/>
      </w:pPr>
      <w:r w:rsidRPr="004D5200">
        <w:t>Postoje različiti oblici igara koje uključuju tjelesne aktivnosti koje pozitivno utječu na dječje zdravlje, a one ne isključuju poticajno okruženje koje nije samo vezano za sobu dnevnog boravka. Unutarnji i vanjski prostor ne treba promatrati kao dva odvojena prostora već kao jednu integriranu cjelinu čiji se dijelovi međusobno nadopunjuju.</w:t>
      </w:r>
    </w:p>
    <w:p w14:paraId="09B779A1" w14:textId="77777777" w:rsidR="00251229" w:rsidRPr="004D5200" w:rsidRDefault="00251229" w:rsidP="00251229">
      <w:pPr>
        <w:spacing w:line="276" w:lineRule="auto"/>
        <w:jc w:val="both"/>
      </w:pPr>
      <w:r w:rsidRPr="004D5200">
        <w:t xml:space="preserve">Organizirani boravak djece na otvorenom je dio uobičajenih svakodnevnih aktivnosti u sva četiri godišnja doba i planira se u skladu sa vremenskim prilikama i ovisno o dobi djeteta. U </w:t>
      </w:r>
      <w:r w:rsidRPr="004D5200">
        <w:lastRenderedPageBreak/>
        <w:t xml:space="preserve">ovo vrijeme pandemije Covid 19 taj boravak dobiva novu dimenziju koja se treba prvenstveno očitovati u jačanju dječjeg imuniteta i otpornosti. Igrajući se na otvorenome djeca pokazuju svoju prirodnu radost i radoznalost koja onda rezultira osjećajem zadovoljstva, sreće, sigurnosti i bolje otpornosti na krizne situacije koje pandemija sa sobom nosi (izolacija i socijalna distanciranost u zatvorenom prostoru). Djeca rado sudjeluju u organiziranim sportskim aktivnostima putem kojih jačaju samopouzdanje, razvijaju spretnost, brzinu, snagu i preciznost. U neposrednom kontaktu sa zemljom, kamenjem, lišćem oni razvijaju taktilnu percepciju koja je  jedna od temeljnih iskustava učenja. Kroz osjetljive receptore u koži, osjetom dodira, oni dolaze do spoznaja. Od onih o zakonitostima i promjenama u godišnjim dobima, znanjima o biljnom i životinjskom svijetu, prirodnim fenomenima do onih o sebi samima. Priroda je kompleksna i hrani sva osjetila: dodira, ravnoteže, pokreta, vida, sluha, njuha i okusa. Otkrivajući ljepotu prirode i brinući se o njoj djeca razvijaju zahvalnost i jačaju povjerenje. U vanjskom prostoru djeca imaju više prostora i slobode za razvoj simboličkih igara koje uvjetuju bolju suradnju djece međusobno, smanjuju sukobe i lakše pomiču granice svojih sposobnosti. No isključivo samo otvoreni prostor vrtićkog igrališta nije dovoljan sam za sebe da bi svakodnevno bio jednako poticajan i kreativan za dijete. No treba se voditi osnovnim kriterijem da ne sputava dječju potrebu za kretanjem. Uz osnovnu podjelu na prostor za prostor za penjanje, kopanje, igru pijeskom i vodom, vodeni zid, glazbeni zid, prostor za vožnju. Bilo bi dobro da sadržava i mali dječji vrt za sađenje biljaka i promatranje njihova rasta, sjenoviti prostor za odmor i mirne igre. Taj mirni prostor može biti prostor za istraživanje ili za likovne aktivnosti. Onaj otvoreniji dio igrališta može poslužiti za poticajne organizirane oblike kretanja, pokretne i tradicijske igre, ostale kreativne igre i igre s pjevanjem koje se najčešće izvode u pokretu. Naravno, sukladno epidemiološkim preporukama, treba izbjegavati one koje traže blizak fizički kontakt i čine ugrozu sigurnosti djeteta. Igrama u prirodi i u vanjskom prostoru vrtića djeca, osim što su tjelesno aktivna: promatraju, uspoređuju, opisuju, klasificiraju, mjere, komuniciraju i uče. </w:t>
      </w:r>
    </w:p>
    <w:p w14:paraId="5EC1CB23" w14:textId="77777777" w:rsidR="00251229" w:rsidRPr="004D5200" w:rsidRDefault="00251229" w:rsidP="00251229">
      <w:pPr>
        <w:spacing w:line="276" w:lineRule="auto"/>
        <w:jc w:val="both"/>
      </w:pPr>
      <w:r w:rsidRPr="004D5200">
        <w:t xml:space="preserve">Zanimljivim igrama, kretanjem i svakodnevnim aktivnostima na zraku jačamo djetetov integritet, stimuliramo rast i razvoj, potičemo usvajanje pozitivnih stavova prema sportu i kretanju te općenito prema zdravom načinu života. </w:t>
      </w:r>
    </w:p>
    <w:p w14:paraId="57374BC9" w14:textId="77777777" w:rsidR="00A113C1" w:rsidRPr="004D5200" w:rsidRDefault="00A113C1" w:rsidP="00251229">
      <w:pPr>
        <w:spacing w:line="276" w:lineRule="auto"/>
        <w:jc w:val="both"/>
        <w:rPr>
          <w:rFonts w:eastAsiaTheme="minorEastAsia"/>
          <w:b/>
        </w:rPr>
      </w:pPr>
    </w:p>
    <w:p w14:paraId="4B9AD9A7" w14:textId="02DF9A83" w:rsidR="00251229" w:rsidRPr="004D5200" w:rsidRDefault="00251229" w:rsidP="00251229">
      <w:pPr>
        <w:spacing w:line="276" w:lineRule="auto"/>
        <w:jc w:val="both"/>
        <w:rPr>
          <w:rFonts w:eastAsiaTheme="minorEastAsia"/>
          <w:b/>
        </w:rPr>
      </w:pPr>
      <w:r w:rsidRPr="004D5200">
        <w:rPr>
          <w:rFonts w:eastAsiaTheme="minorEastAsia"/>
          <w:b/>
        </w:rPr>
        <w:t>U odnosu na dijete:</w:t>
      </w:r>
    </w:p>
    <w:p w14:paraId="0E9CB0A4"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Zadovoljiti dječju potrebu za zabavom, pripadanjem, moći i slobodom</w:t>
      </w:r>
    </w:p>
    <w:p w14:paraId="2C31364E"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rPr>
          <w:rFonts w:eastAsiaTheme="minorEastAsia"/>
        </w:rPr>
      </w:pPr>
      <w:r w:rsidRPr="004D5200">
        <w:t xml:space="preserve">Omogućiti djetetu aktivno promatranje vanjskog svijeta koji ga okružuje i u tom kontekstu zadovoljiti njegovu potrebu za pokretom i kretanjem i slobodnom izražavanju doživljaja </w:t>
      </w:r>
    </w:p>
    <w:p w14:paraId="76FD270C"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rPr>
          <w:rFonts w:eastAsiaTheme="minorEastAsia"/>
        </w:rPr>
      </w:pPr>
      <w:r w:rsidRPr="004D5200">
        <w:t>Zadovoljavanje dječje potrebe za upoznavanjem predmeta, sprava, njihovu namjenu, osobine (oblik, težina, čvrstoća) jer će na taj način pokretati misaone procese, razvijati pamćenje, maštu i stvaralačke sposobnosti</w:t>
      </w:r>
    </w:p>
    <w:p w14:paraId="68CFF9F5"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rPr>
          <w:rFonts w:eastAsiaTheme="minorEastAsia"/>
        </w:rPr>
      </w:pPr>
      <w:r w:rsidRPr="004D5200">
        <w:t>Prateći dječje interese uključiti ih u uvođenje promjena u vanjsko uređenje prostora</w:t>
      </w:r>
    </w:p>
    <w:p w14:paraId="0DB51CED"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rPr>
          <w:rFonts w:eastAsiaTheme="minorEastAsia"/>
        </w:rPr>
      </w:pPr>
      <w:r w:rsidRPr="004D5200">
        <w:t>Pobuđivati dječju znatiželju na zajedničko istraživanje (s odgojiteljima) i učenje, zabavljajući se i uživajući u zajednički provedenim aktivnostima</w:t>
      </w:r>
    </w:p>
    <w:p w14:paraId="467DBA73" w14:textId="77777777" w:rsidR="00071858" w:rsidRPr="004D5200" w:rsidRDefault="00071858" w:rsidP="00251229">
      <w:pPr>
        <w:spacing w:line="276" w:lineRule="auto"/>
        <w:jc w:val="both"/>
        <w:rPr>
          <w:rFonts w:eastAsiaTheme="minorEastAsia"/>
          <w:b/>
        </w:rPr>
      </w:pPr>
    </w:p>
    <w:p w14:paraId="5F1374BB" w14:textId="77777777" w:rsidR="00071858" w:rsidRPr="004D5200" w:rsidRDefault="00071858" w:rsidP="00251229">
      <w:pPr>
        <w:spacing w:line="276" w:lineRule="auto"/>
        <w:jc w:val="both"/>
        <w:rPr>
          <w:rFonts w:eastAsiaTheme="minorEastAsia"/>
          <w:b/>
        </w:rPr>
      </w:pPr>
    </w:p>
    <w:p w14:paraId="7823594E" w14:textId="6066B3FA" w:rsidR="00251229" w:rsidRPr="004D5200" w:rsidRDefault="00251229" w:rsidP="00251229">
      <w:pPr>
        <w:spacing w:line="276" w:lineRule="auto"/>
        <w:jc w:val="both"/>
      </w:pPr>
      <w:r w:rsidRPr="004D5200">
        <w:rPr>
          <w:rFonts w:eastAsiaTheme="minorEastAsia"/>
          <w:b/>
        </w:rPr>
        <w:lastRenderedPageBreak/>
        <w:t>U odnosu na odgojitelje:</w:t>
      </w:r>
      <w:r w:rsidRPr="004D5200">
        <w:t xml:space="preserve"> </w:t>
      </w:r>
    </w:p>
    <w:p w14:paraId="7F2601CA"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 xml:space="preserve">Zadovoljiti unutarnje i vanjske čimbenike organizacije tjelesnog vježbanja </w:t>
      </w:r>
    </w:p>
    <w:p w14:paraId="701F9758"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rPr>
          <w:rFonts w:eastAsiaTheme="minorEastAsia"/>
        </w:rPr>
      </w:pPr>
      <w:r w:rsidRPr="004D5200">
        <w:t>Tematski planirati i modificirati one sadržaje koji će podržati jačanje dječjeg organizma, čineći ga otpornijim na bolesti</w:t>
      </w:r>
    </w:p>
    <w:p w14:paraId="06FDF9A4"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rPr>
          <w:rFonts w:eastAsiaTheme="minorEastAsia"/>
        </w:rPr>
      </w:pPr>
      <w:r w:rsidRPr="004D5200">
        <w:t>Koristiti u radu tradicijske igre s pjevanjem jer se one baziraju na igri, mogu se izvoditi na otvorenom prostoru (izbjegavati one koje traže bliski kontakt) i neizmjerno raduju djecu. Birajući takve sadržaje njeguje se i vrijedno tradicijsko nasljeđe.</w:t>
      </w:r>
    </w:p>
    <w:p w14:paraId="585EC6FE"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rPr>
          <w:rFonts w:eastAsiaTheme="minorEastAsia"/>
        </w:rPr>
      </w:pPr>
      <w:r w:rsidRPr="004D5200">
        <w:t>Učenje opuštanju kao preventivne metode koja putem tjelesnih aktivnosti donosi djetetu mir u stanjima uznemirenosti</w:t>
      </w:r>
    </w:p>
    <w:p w14:paraId="4704E3E0"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rPr>
          <w:rFonts w:eastAsiaTheme="minorEastAsia"/>
        </w:rPr>
      </w:pPr>
      <w:r w:rsidRPr="004D5200">
        <w:t xml:space="preserve">U kontaktu s prirodom poticati djecu da izvode pokrete koje ne mogu u zatvorenom prostoru vježbajući ravnotežu, preskakivanje, penjanje, balansiranje na smanjenim površinama </w:t>
      </w:r>
    </w:p>
    <w:p w14:paraId="21A6EDE8"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rPr>
          <w:rFonts w:eastAsiaTheme="minorEastAsia"/>
        </w:rPr>
      </w:pPr>
      <w:r w:rsidRPr="004D5200">
        <w:t xml:space="preserve">Organizirati stručne aktive koji tematski prate posebnu zadaću (motorika, igre na otvorenom, materijalno organizacijski kontekst vanjskog prostora </w:t>
      </w:r>
    </w:p>
    <w:p w14:paraId="1C01957B"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Unapređivati osobnu praksu u planiranju  i organizaciji boravka na zraku</w:t>
      </w:r>
    </w:p>
    <w:p w14:paraId="03D04C01" w14:textId="77777777" w:rsidR="00251229" w:rsidRPr="004D5200" w:rsidRDefault="00251229" w:rsidP="00550695">
      <w:pPr>
        <w:pStyle w:val="ListParagraph"/>
        <w:numPr>
          <w:ilvl w:val="0"/>
          <w:numId w:val="51"/>
        </w:numPr>
        <w:suppressAutoHyphens w:val="0"/>
        <w:autoSpaceDN/>
        <w:spacing w:after="160" w:line="276" w:lineRule="auto"/>
        <w:contextualSpacing/>
        <w:jc w:val="both"/>
        <w:textAlignment w:val="auto"/>
      </w:pPr>
      <w:r w:rsidRPr="004D5200">
        <w:t>Poticanje svijesti svih djelatnika na osobnu odgovornost pri ostvarivanju zadaće</w:t>
      </w:r>
    </w:p>
    <w:p w14:paraId="69007E4E" w14:textId="77777777" w:rsidR="00251229" w:rsidRPr="004D5200" w:rsidRDefault="00251229" w:rsidP="00251229">
      <w:pPr>
        <w:pStyle w:val="ListParagraph"/>
        <w:spacing w:line="276" w:lineRule="auto"/>
        <w:jc w:val="both"/>
      </w:pPr>
    </w:p>
    <w:p w14:paraId="52FA5C2A" w14:textId="77777777" w:rsidR="00251229" w:rsidRPr="004D5200" w:rsidRDefault="00251229" w:rsidP="00251229">
      <w:pPr>
        <w:spacing w:line="276" w:lineRule="auto"/>
        <w:jc w:val="both"/>
        <w:rPr>
          <w:b/>
        </w:rPr>
      </w:pPr>
      <w:r w:rsidRPr="004D5200">
        <w:rPr>
          <w:b/>
        </w:rPr>
        <w:t>U odnosu na roditelje:</w:t>
      </w:r>
    </w:p>
    <w:p w14:paraId="69AE8B53" w14:textId="77777777" w:rsidR="00251229" w:rsidRPr="004D5200" w:rsidRDefault="00251229" w:rsidP="00550695">
      <w:pPr>
        <w:pStyle w:val="ListParagraph"/>
        <w:numPr>
          <w:ilvl w:val="0"/>
          <w:numId w:val="55"/>
        </w:numPr>
        <w:suppressAutoHyphens w:val="0"/>
        <w:autoSpaceDN/>
        <w:spacing w:after="160" w:line="276" w:lineRule="auto"/>
        <w:contextualSpacing/>
        <w:jc w:val="both"/>
        <w:textAlignment w:val="auto"/>
      </w:pPr>
      <w:r w:rsidRPr="004D5200">
        <w:t>Održavanje komunikacije putem on-line grupa</w:t>
      </w:r>
    </w:p>
    <w:p w14:paraId="6823E7B6" w14:textId="77777777" w:rsidR="00251229" w:rsidRPr="004D5200" w:rsidRDefault="00251229" w:rsidP="00550695">
      <w:pPr>
        <w:pStyle w:val="ListParagraph"/>
        <w:numPr>
          <w:ilvl w:val="0"/>
          <w:numId w:val="55"/>
        </w:numPr>
        <w:suppressAutoHyphens w:val="0"/>
        <w:autoSpaceDN/>
        <w:spacing w:after="160" w:line="276" w:lineRule="auto"/>
        <w:contextualSpacing/>
        <w:jc w:val="both"/>
        <w:textAlignment w:val="auto"/>
      </w:pPr>
      <w:r w:rsidRPr="004D5200">
        <w:t>Poticati individualne razgovore tijekom kojih dati roditeljima uvid u fotografije, dječje radove, anegdotske bilješke…)</w:t>
      </w:r>
    </w:p>
    <w:p w14:paraId="447D14EC" w14:textId="77777777" w:rsidR="00251229" w:rsidRPr="004D5200" w:rsidRDefault="00251229" w:rsidP="00550695">
      <w:pPr>
        <w:pStyle w:val="ListParagraph"/>
        <w:numPr>
          <w:ilvl w:val="0"/>
          <w:numId w:val="55"/>
        </w:numPr>
        <w:suppressAutoHyphens w:val="0"/>
        <w:autoSpaceDN/>
        <w:spacing w:after="160" w:line="276" w:lineRule="auto"/>
        <w:contextualSpacing/>
        <w:jc w:val="both"/>
        <w:textAlignment w:val="auto"/>
      </w:pPr>
      <w:r w:rsidRPr="004D5200">
        <w:t>Kreirati sadržaj (fotoalbuma, videa, materijala i stručnih članaka, kvizova) na ciljanu temu minimalno jednom mjesečno s ciljem omogućavanja roditeljima uvid u odgojno-obrazovni rad skupine</w:t>
      </w:r>
    </w:p>
    <w:p w14:paraId="0D98797B" w14:textId="77777777" w:rsidR="00251229" w:rsidRPr="004D5200" w:rsidRDefault="00251229" w:rsidP="00550695">
      <w:pPr>
        <w:pStyle w:val="ListParagraph"/>
        <w:numPr>
          <w:ilvl w:val="0"/>
          <w:numId w:val="55"/>
        </w:numPr>
        <w:suppressAutoHyphens w:val="0"/>
        <w:autoSpaceDN/>
        <w:spacing w:after="160" w:line="276" w:lineRule="auto"/>
        <w:contextualSpacing/>
        <w:jc w:val="both"/>
        <w:textAlignment w:val="auto"/>
      </w:pPr>
      <w:r w:rsidRPr="004D5200">
        <w:t>Izložbe dječjih radova u vanjskom prostoru i virtualno</w:t>
      </w:r>
    </w:p>
    <w:p w14:paraId="2D790BB2" w14:textId="77777777" w:rsidR="00251229" w:rsidRPr="004D5200" w:rsidRDefault="00251229" w:rsidP="00550695">
      <w:pPr>
        <w:pStyle w:val="ListParagraph"/>
        <w:numPr>
          <w:ilvl w:val="0"/>
          <w:numId w:val="55"/>
        </w:numPr>
        <w:suppressAutoHyphens w:val="0"/>
        <w:autoSpaceDN/>
        <w:spacing w:after="160" w:line="276" w:lineRule="auto"/>
        <w:contextualSpacing/>
        <w:jc w:val="both"/>
        <w:textAlignment w:val="auto"/>
      </w:pPr>
      <w:r w:rsidRPr="004D5200">
        <w:t>Po potrebi kreirati ankete za roditelje s ciljem evaluacije rada i suradnje</w:t>
      </w:r>
    </w:p>
    <w:p w14:paraId="17C2855B" w14:textId="77777777" w:rsidR="00251229" w:rsidRPr="004D5200" w:rsidRDefault="00251229" w:rsidP="00251229">
      <w:pPr>
        <w:spacing w:line="276" w:lineRule="auto"/>
        <w:ind w:left="360"/>
        <w:jc w:val="both"/>
        <w:rPr>
          <w:b/>
          <w:color w:val="000000" w:themeColor="text1"/>
        </w:rPr>
      </w:pPr>
      <w:r w:rsidRPr="004D5200">
        <w:rPr>
          <w:b/>
        </w:rPr>
        <w:t>SADRŽAJI I AKTIVNOSTI</w:t>
      </w:r>
    </w:p>
    <w:p w14:paraId="1C82B7CC" w14:textId="77777777" w:rsidR="00251229" w:rsidRPr="004D5200" w:rsidRDefault="00251229" w:rsidP="00251229">
      <w:pPr>
        <w:spacing w:line="276" w:lineRule="auto"/>
        <w:ind w:left="360"/>
        <w:jc w:val="both"/>
      </w:pPr>
      <w:r w:rsidRPr="004D5200">
        <w:t>Sve aktivnosti moraju biti usklađene sa djetetovim sposobnostima i mogućnostima i uz osluškivanje dječjih interesa. Planiranje mora poštovati vremenske okolnosti, specifičnosti i obilježja godišnjih doba kao i preporuke HZJZ i Ministarstva znanosti i obrazovanja vezanih za pandemiju. Naravno da veliku odgovornost u prosudbi i organizaciji imaju odgojitelji koji situacijski i fleksibilno djeluju pri svakodnevnom planiranju rada.</w:t>
      </w:r>
    </w:p>
    <w:p w14:paraId="5DD1C860" w14:textId="77777777" w:rsidR="00251229" w:rsidRPr="004D5200" w:rsidRDefault="00251229" w:rsidP="00251229">
      <w:pPr>
        <w:spacing w:line="276" w:lineRule="auto"/>
        <w:jc w:val="both"/>
      </w:pPr>
    </w:p>
    <w:p w14:paraId="5400FEB7" w14:textId="77777777" w:rsidR="00251229" w:rsidRPr="004D5200" w:rsidRDefault="00251229" w:rsidP="00251229">
      <w:pPr>
        <w:spacing w:line="276" w:lineRule="auto"/>
        <w:jc w:val="both"/>
        <w:rPr>
          <w:b/>
        </w:rPr>
      </w:pPr>
      <w:r w:rsidRPr="004D5200">
        <w:rPr>
          <w:b/>
        </w:rPr>
        <w:t xml:space="preserve">Igre  na otvorenom mogu sadržavati sljedeće poticaje i aktivnosti: </w:t>
      </w:r>
    </w:p>
    <w:p w14:paraId="45388547" w14:textId="7F6340B3"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rPr>
          <w:rFonts w:eastAsiaTheme="minorEastAsia"/>
        </w:rPr>
      </w:pPr>
      <w:r w:rsidRPr="004D5200">
        <w:t>Igre oblikovanja (</w:t>
      </w:r>
      <w:r w:rsidRPr="004D5200">
        <w:rPr>
          <w:i/>
          <w:iCs/>
        </w:rPr>
        <w:t>Letimo krilima, plivamo u vodi, skijamo na snijegu, motamo klupko, hodamo kao patke, hodamo kao divovi ili patuljci..... 2000 tisuće igara, Mladen Koritnik)</w:t>
      </w:r>
    </w:p>
    <w:p w14:paraId="245DC39F"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Igre disanja (Otpuhujemo balončiće koji lete, gasimo svijeću, pušemo kao vlak, zujimo kao pčele...)</w:t>
      </w:r>
    </w:p>
    <w:p w14:paraId="3C266189"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Igre ravnoteže (Šetamo uskim puteljkom, prelazimo mostom preko rijeke...)</w:t>
      </w:r>
    </w:p>
    <w:p w14:paraId="27789625"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Igre hodanja i trčanja</w:t>
      </w:r>
    </w:p>
    <w:p w14:paraId="5824C6F5"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Igre skakanja i preskoka</w:t>
      </w:r>
    </w:p>
    <w:p w14:paraId="15F183B7"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Igre kotrljanja, bacanja i gađanja</w:t>
      </w:r>
    </w:p>
    <w:p w14:paraId="6D56CDBB"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lastRenderedPageBreak/>
        <w:t>Igre dizanja i nošenja</w:t>
      </w:r>
    </w:p>
    <w:p w14:paraId="361F7F5D"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Igre savitljivosti i snage</w:t>
      </w:r>
    </w:p>
    <w:p w14:paraId="7165D325"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Igre ritma</w:t>
      </w:r>
    </w:p>
    <w:p w14:paraId="6A6233C4"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Igre reda i discipline</w:t>
      </w:r>
    </w:p>
    <w:p w14:paraId="5468D3D3"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Igre vještina (školica)</w:t>
      </w:r>
    </w:p>
    <w:p w14:paraId="54931586"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Igre loptom</w:t>
      </w:r>
    </w:p>
    <w:p w14:paraId="29ADA7A6"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 xml:space="preserve">Jutarnje tjelovježbe prije doručka </w:t>
      </w:r>
    </w:p>
    <w:p w14:paraId="06054959"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Elementarne igre</w:t>
      </w:r>
    </w:p>
    <w:p w14:paraId="13DB9E19"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Prilagođeni satovi tjelesne i zdravstvene kulture</w:t>
      </w:r>
    </w:p>
    <w:p w14:paraId="6B4CD27C"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Mikro-predasi u tijeku dana (Metodika tjelesne i zdravstvene kulture u predškolskom odgoju, Vladimir Findak)</w:t>
      </w:r>
    </w:p>
    <w:p w14:paraId="7D33E218"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Igre s pjevanjem</w:t>
      </w:r>
    </w:p>
    <w:p w14:paraId="4A75A715"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Tradicijske igre (“Sad se vidi, sad se zna”, Goran Knežević, Ethno)</w:t>
      </w:r>
    </w:p>
    <w:p w14:paraId="1E97ADEB"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Igre i vježbe opuštanja (“Putovanje u tišinu”, Srebot, Menih, Ostvarenje)</w:t>
      </w:r>
    </w:p>
    <w:p w14:paraId="3BF7C951"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Priče u pokretu (Jezične igre za velike i male, Velički-Stanić)</w:t>
      </w:r>
    </w:p>
    <w:p w14:paraId="2BF30411"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Senzoričke priče (Sensory stories for children and teens with special educational needs, Joana Grace) uz kombinaciju pokreta</w:t>
      </w:r>
    </w:p>
    <w:p w14:paraId="24EFB946"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Senzomotoričke sprave u vanjskom prostoru</w:t>
      </w:r>
    </w:p>
    <w:p w14:paraId="1BA375A5"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Kreativne igre vani, NTC učenje (Dođi igrajmo se vani (S.Lohf, R.B. Korfer, A.Stollenwerk)</w:t>
      </w:r>
    </w:p>
    <w:p w14:paraId="68E4EBCB"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Društvene igre na podu (Kružić-križić, školica, šah)</w:t>
      </w:r>
    </w:p>
    <w:p w14:paraId="3136B512"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Igra tržnice</w:t>
      </w:r>
    </w:p>
    <w:p w14:paraId="1ACD43B7"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Didaktički materijal od prirodnih elemenata u službi učenja vani</w:t>
      </w:r>
    </w:p>
    <w:p w14:paraId="4FAB8498" w14:textId="77777777" w:rsidR="00251229" w:rsidRPr="004D5200" w:rsidRDefault="00251229" w:rsidP="00550695">
      <w:pPr>
        <w:pStyle w:val="ListParagraph"/>
        <w:numPr>
          <w:ilvl w:val="0"/>
          <w:numId w:val="50"/>
        </w:numPr>
        <w:suppressAutoHyphens w:val="0"/>
        <w:autoSpaceDN/>
        <w:spacing w:after="160" w:line="276" w:lineRule="auto"/>
        <w:contextualSpacing/>
        <w:jc w:val="both"/>
        <w:textAlignment w:val="auto"/>
      </w:pPr>
      <w:r w:rsidRPr="004D5200">
        <w:rPr>
          <w:i/>
          <w:iCs/>
        </w:rPr>
        <w:t>Izrada poligona (prometna sredstva)</w:t>
      </w:r>
    </w:p>
    <w:p w14:paraId="020A8F24" w14:textId="77777777" w:rsidR="00251229" w:rsidRPr="004D5200" w:rsidRDefault="00251229" w:rsidP="00071858">
      <w:pPr>
        <w:spacing w:line="276" w:lineRule="auto"/>
        <w:jc w:val="both"/>
      </w:pPr>
      <w:r w:rsidRPr="004D5200">
        <w:t>Odgojitelji se mogu koristiti i popisom igara “Malih sportaša” iznesenih na stručnom skupu.</w:t>
      </w:r>
    </w:p>
    <w:p w14:paraId="6A221C56" w14:textId="1A8BA325" w:rsidR="00251229" w:rsidRPr="004D5200" w:rsidRDefault="00251229" w:rsidP="00071858">
      <w:pPr>
        <w:spacing w:line="276" w:lineRule="auto"/>
        <w:jc w:val="both"/>
      </w:pPr>
      <w:r w:rsidRPr="004D5200">
        <w:t>Preporuča se i Il manuale dei giachi all aperto, u prijevodu Mali priručnik za igre na otvorenom</w:t>
      </w:r>
      <w:r w:rsidR="00071858" w:rsidRPr="004D5200">
        <w:t>.</w:t>
      </w:r>
    </w:p>
    <w:p w14:paraId="39A5FB4B" w14:textId="77777777" w:rsidR="00251229" w:rsidRPr="004D5200" w:rsidRDefault="00251229" w:rsidP="00251229">
      <w:pPr>
        <w:spacing w:line="276" w:lineRule="auto"/>
        <w:jc w:val="both"/>
      </w:pPr>
    </w:p>
    <w:p w14:paraId="2FA633E1" w14:textId="77777777" w:rsidR="00251229" w:rsidRPr="004D5200" w:rsidRDefault="00251229" w:rsidP="00251229">
      <w:pPr>
        <w:spacing w:line="276" w:lineRule="auto"/>
        <w:jc w:val="both"/>
      </w:pPr>
      <w:r w:rsidRPr="004D5200">
        <w:t>STRATEGIJE RADA I KONTEKSTI REALIZACIJE</w:t>
      </w:r>
    </w:p>
    <w:p w14:paraId="34CA49D8" w14:textId="77777777" w:rsidR="00071858" w:rsidRPr="004D5200" w:rsidRDefault="00071858" w:rsidP="00251229">
      <w:pPr>
        <w:spacing w:line="276" w:lineRule="auto"/>
        <w:jc w:val="both"/>
        <w:rPr>
          <w:color w:val="000000"/>
        </w:rPr>
      </w:pPr>
    </w:p>
    <w:p w14:paraId="16210B18" w14:textId="79FE8892" w:rsidR="00251229" w:rsidRPr="004D5200" w:rsidRDefault="00251229" w:rsidP="00251229">
      <w:pPr>
        <w:spacing w:line="276" w:lineRule="auto"/>
        <w:jc w:val="both"/>
        <w:rPr>
          <w:color w:val="000000"/>
        </w:rPr>
      </w:pPr>
      <w:r w:rsidRPr="004D5200">
        <w:rPr>
          <w:color w:val="000000"/>
        </w:rPr>
        <w:t xml:space="preserve">Otvoreni didaktičko-metodičkim sustav koji djeci i djelatnicima u odgoju i obrazovanju omogućuje slobodu u izboru sadržaja, metoda i oblika rada je preduvjet razvoja kreativnog mišljenja, autonomije i odgovornosti. Pri tom je zadaća odgojitelja pružati odgovarajuće poticaje i inicijativu za suradničko učenje i cjeloviti razvoj. </w:t>
      </w:r>
    </w:p>
    <w:p w14:paraId="0CB34EB8" w14:textId="77777777" w:rsidR="00251229" w:rsidRPr="004D5200" w:rsidRDefault="00251229" w:rsidP="00251229">
      <w:pPr>
        <w:spacing w:line="276" w:lineRule="auto"/>
        <w:jc w:val="both"/>
      </w:pPr>
      <w:r w:rsidRPr="004D5200">
        <w:t>Odgojitelj svoj odgojno-obrazovni rad i unapređivanje istoga mora započeti prepoznavanjem, otkrivanjem i osvještavanjem svog odgojnog pristupa, tj. stvarne kvalitete svog rada s djecom, što je moguće postići jedino kontinuirano istražujući i preispitujući svoju odgojnu praksu, raspravljajući o njoj s kolegicama i timom, tj. stvarajući i oblikujući zajedničku teoriju odgoja koja proizlazi iz odgojne prakse. Posebice se ona mora preispitivati u promijenjenim uvjetima rada koji nas očekuju.</w:t>
      </w:r>
    </w:p>
    <w:p w14:paraId="55DFA8C2" w14:textId="77777777" w:rsidR="00251229" w:rsidRPr="004D5200" w:rsidRDefault="00251229" w:rsidP="00251229">
      <w:pPr>
        <w:spacing w:line="276" w:lineRule="auto"/>
        <w:jc w:val="both"/>
        <w:rPr>
          <w:color w:val="000000"/>
        </w:rPr>
      </w:pPr>
    </w:p>
    <w:p w14:paraId="6E33038C" w14:textId="77777777" w:rsidR="00071858" w:rsidRPr="004D5200" w:rsidRDefault="00071858" w:rsidP="00251229">
      <w:pPr>
        <w:spacing w:line="276" w:lineRule="auto"/>
        <w:jc w:val="both"/>
        <w:rPr>
          <w:b/>
          <w:i/>
          <w:color w:val="000000"/>
        </w:rPr>
      </w:pPr>
    </w:p>
    <w:p w14:paraId="6C05178B" w14:textId="77777777" w:rsidR="00071858" w:rsidRPr="004D5200" w:rsidRDefault="00071858" w:rsidP="00251229">
      <w:pPr>
        <w:spacing w:line="276" w:lineRule="auto"/>
        <w:jc w:val="both"/>
        <w:rPr>
          <w:b/>
          <w:i/>
          <w:color w:val="000000"/>
        </w:rPr>
      </w:pPr>
    </w:p>
    <w:p w14:paraId="0059F1FF" w14:textId="361C0553" w:rsidR="00251229" w:rsidRPr="004D5200" w:rsidRDefault="00251229" w:rsidP="00251229">
      <w:pPr>
        <w:spacing w:line="276" w:lineRule="auto"/>
        <w:jc w:val="both"/>
        <w:rPr>
          <w:b/>
          <w:i/>
          <w:color w:val="000000"/>
        </w:rPr>
      </w:pPr>
      <w:r w:rsidRPr="004D5200">
        <w:rPr>
          <w:b/>
          <w:i/>
          <w:color w:val="000000"/>
        </w:rPr>
        <w:lastRenderedPageBreak/>
        <w:t>Prostorno-materijalni kontekst:</w:t>
      </w:r>
    </w:p>
    <w:p w14:paraId="15A57D1C" w14:textId="77777777" w:rsidR="00251229" w:rsidRPr="004D5200" w:rsidRDefault="00251229" w:rsidP="00251229">
      <w:pPr>
        <w:spacing w:line="276" w:lineRule="auto"/>
        <w:jc w:val="both"/>
        <w:rPr>
          <w:color w:val="000000"/>
        </w:rPr>
      </w:pPr>
      <w:r w:rsidRPr="004D5200">
        <w:rPr>
          <w:color w:val="000000"/>
        </w:rPr>
        <w:t xml:space="preserve">Pravilno strukturirani prostor omogućuje djetetu slobodu kretanja i odabira poticaja, igara i aktivnosti. Ove pedagoške godine taj prostor uz slobodu i poticajnost naglašava i sigurnost zbog epidemioloških mjera, zato u kreaciji prostora treba se rukovoditi </w:t>
      </w:r>
      <w:r w:rsidRPr="004D5200">
        <w:rPr>
          <w:i/>
          <w:color w:val="000000"/>
        </w:rPr>
        <w:t>Uputama HZJZ i Ministarstva znanosti i obrazovanja</w:t>
      </w:r>
      <w:r w:rsidRPr="004D5200">
        <w:rPr>
          <w:color w:val="000000"/>
        </w:rPr>
        <w:t xml:space="preserve"> koje definiraju koji se materijali mogu koristiti i u kojim uvjetima.</w:t>
      </w:r>
    </w:p>
    <w:p w14:paraId="08BD5ADE" w14:textId="77777777" w:rsidR="00251229" w:rsidRPr="004D5200" w:rsidRDefault="00251229" w:rsidP="00251229">
      <w:pPr>
        <w:spacing w:line="276" w:lineRule="auto"/>
        <w:jc w:val="both"/>
        <w:rPr>
          <w:color w:val="000000"/>
        </w:rPr>
      </w:pPr>
      <w:r w:rsidRPr="004D5200">
        <w:rPr>
          <w:color w:val="000000"/>
        </w:rPr>
        <w:t>Također prema preporukama, a i u skladu sa posebnom zadaćom, dio centara se može povezati s otvorenim prostorom.</w:t>
      </w:r>
    </w:p>
    <w:p w14:paraId="6353A143" w14:textId="77777777" w:rsidR="00251229" w:rsidRPr="004D5200" w:rsidRDefault="00251229" w:rsidP="00251229">
      <w:pPr>
        <w:spacing w:line="276" w:lineRule="auto"/>
        <w:jc w:val="both"/>
        <w:rPr>
          <w:color w:val="000000"/>
        </w:rPr>
      </w:pPr>
    </w:p>
    <w:p w14:paraId="1A5E7698" w14:textId="77777777" w:rsidR="00251229" w:rsidRPr="004D5200" w:rsidRDefault="00251229" w:rsidP="00251229">
      <w:pPr>
        <w:spacing w:line="276" w:lineRule="auto"/>
        <w:jc w:val="both"/>
        <w:rPr>
          <w:b/>
          <w:i/>
          <w:color w:val="000000"/>
        </w:rPr>
      </w:pPr>
      <w:r w:rsidRPr="004D5200">
        <w:rPr>
          <w:b/>
          <w:i/>
          <w:color w:val="000000"/>
        </w:rPr>
        <w:t xml:space="preserve">Vremenski kontekst: </w:t>
      </w:r>
    </w:p>
    <w:p w14:paraId="34F85673" w14:textId="77777777" w:rsidR="00251229" w:rsidRPr="004D5200" w:rsidRDefault="00251229" w:rsidP="00251229">
      <w:pPr>
        <w:spacing w:line="276" w:lineRule="auto"/>
        <w:jc w:val="both"/>
        <w:rPr>
          <w:color w:val="000000"/>
        </w:rPr>
      </w:pPr>
      <w:r w:rsidRPr="004D5200">
        <w:rPr>
          <w:color w:val="000000"/>
        </w:rPr>
        <w:t xml:space="preserve">Organizacija vremenskog konteksta je fleksibilna u smislu usklađivanja djetetovih potreba, interesa, njegovog biološkog ritma i rutine koju zahtjeva organizacija rada u </w:t>
      </w:r>
      <w:r w:rsidRPr="004D5200">
        <w:rPr>
          <w:color w:val="000000" w:themeColor="text1"/>
        </w:rPr>
        <w:t>vrtiću. No on treba biti prilagodljiv i epidemiološkoj situaciji i preporukama relevantnih tijela. (Promjene u sudjelovanju roditelja u prilagodbi i organizaciji što većeg boravka djece vani na zraku).</w:t>
      </w:r>
    </w:p>
    <w:p w14:paraId="36193A37" w14:textId="77777777" w:rsidR="00251229" w:rsidRPr="004D5200" w:rsidRDefault="00251229" w:rsidP="00251229">
      <w:pPr>
        <w:spacing w:line="276" w:lineRule="auto"/>
        <w:jc w:val="both"/>
        <w:rPr>
          <w:color w:val="000000"/>
        </w:rPr>
      </w:pPr>
    </w:p>
    <w:p w14:paraId="00DB31EA" w14:textId="77777777" w:rsidR="00251229" w:rsidRPr="004D5200" w:rsidRDefault="00251229" w:rsidP="00251229">
      <w:pPr>
        <w:shd w:val="clear" w:color="auto" w:fill="FFFFFF"/>
        <w:spacing w:line="276" w:lineRule="auto"/>
        <w:jc w:val="both"/>
        <w:rPr>
          <w:b/>
          <w:i/>
          <w:color w:val="000000"/>
        </w:rPr>
      </w:pPr>
      <w:r w:rsidRPr="004D5200">
        <w:rPr>
          <w:b/>
          <w:i/>
          <w:color w:val="000000"/>
        </w:rPr>
        <w:t xml:space="preserve">Komunikacijski kontekst: </w:t>
      </w:r>
    </w:p>
    <w:p w14:paraId="7416A0FE" w14:textId="77777777" w:rsidR="00251229" w:rsidRPr="004D5200" w:rsidRDefault="00251229" w:rsidP="00251229">
      <w:pPr>
        <w:shd w:val="clear" w:color="auto" w:fill="FFFFFF"/>
        <w:spacing w:line="276" w:lineRule="auto"/>
        <w:jc w:val="both"/>
        <w:rPr>
          <w:color w:val="000000"/>
        </w:rPr>
      </w:pPr>
      <w:r w:rsidRPr="004D5200">
        <w:rPr>
          <w:color w:val="000000"/>
        </w:rPr>
        <w:t xml:space="preserve">U svrhu poticanja cjelovitog razvoja kao temelja razvoja kompetentnog </w:t>
      </w:r>
      <w:r w:rsidRPr="004D5200">
        <w:rPr>
          <w:color w:val="000000" w:themeColor="text1"/>
        </w:rPr>
        <w:t>djeteta, odgojitelj treba razvijati i njegovati empatijom vođenu komunikaciju s djetetom, i verbalnu i neverbalnu. Uvažavajući sigurnost svakog djeteta odgojitelj treba biti djetetu emocionalno dostupan, i komunicirati s njim na način da mu pruža osjećaj ohrabrenja i podrške, prijateljstva i povjerenja. Komunikacija treba biti jasna s porukom sigurnosti. U komunikaciji s odraslima (roditelji i ostali djelatnici vrtića) treba se također rukovoditi onim uputama koje tu komunikaciju fizički čine sigurnom a to su maska i socijalna distanca.</w:t>
      </w:r>
      <w:r w:rsidRPr="004D5200">
        <w:t xml:space="preserve"> </w:t>
      </w:r>
    </w:p>
    <w:p w14:paraId="232B18F4" w14:textId="77777777" w:rsidR="00251229" w:rsidRPr="004D5200" w:rsidRDefault="00251229" w:rsidP="00251229">
      <w:pPr>
        <w:shd w:val="clear" w:color="auto" w:fill="FFFFFF"/>
        <w:spacing w:line="276" w:lineRule="auto"/>
        <w:jc w:val="both"/>
        <w:rPr>
          <w:color w:val="000000"/>
        </w:rPr>
      </w:pPr>
    </w:p>
    <w:p w14:paraId="4768FE37" w14:textId="77777777" w:rsidR="00251229" w:rsidRPr="004D5200" w:rsidRDefault="00251229" w:rsidP="00251229">
      <w:pPr>
        <w:shd w:val="clear" w:color="auto" w:fill="FFFFFF"/>
        <w:spacing w:line="276" w:lineRule="auto"/>
        <w:jc w:val="center"/>
        <w:rPr>
          <w:i/>
          <w:color w:val="000000"/>
        </w:rPr>
      </w:pPr>
      <w:r w:rsidRPr="004D5200">
        <w:rPr>
          <w:i/>
          <w:color w:val="000000"/>
        </w:rPr>
        <w:t>POSEBNI PROGRAMI I KRAĆI PROGRAMI KOJIMA JE OBOGAĆEN PRIMARNI PROGRAM</w:t>
      </w:r>
    </w:p>
    <w:p w14:paraId="21ED58F4" w14:textId="77777777" w:rsidR="00251229" w:rsidRPr="004D5200" w:rsidRDefault="00251229" w:rsidP="00251229">
      <w:pPr>
        <w:shd w:val="clear" w:color="auto" w:fill="FFFFFF"/>
        <w:spacing w:line="276" w:lineRule="auto"/>
        <w:jc w:val="both"/>
        <w:rPr>
          <w:color w:val="FF0000"/>
        </w:rPr>
      </w:pPr>
    </w:p>
    <w:p w14:paraId="297A3B5E" w14:textId="77777777" w:rsidR="00251229" w:rsidRPr="004D5200" w:rsidRDefault="00251229" w:rsidP="00251229">
      <w:pPr>
        <w:shd w:val="clear" w:color="auto" w:fill="FFFFFF"/>
        <w:spacing w:line="276" w:lineRule="auto"/>
        <w:jc w:val="both"/>
      </w:pPr>
      <w:r w:rsidRPr="004D5200">
        <w:t>PROGRAM KATOLIČKOGA VJERSKOG ODGOJA DJECE RANE I PREDŠKOLSKE DOBI</w:t>
      </w:r>
    </w:p>
    <w:p w14:paraId="51445DDD" w14:textId="77777777" w:rsidR="00251229" w:rsidRPr="004D5200" w:rsidRDefault="00251229" w:rsidP="00251229">
      <w:pPr>
        <w:shd w:val="clear" w:color="auto" w:fill="FFFFFF"/>
        <w:spacing w:line="276" w:lineRule="auto"/>
        <w:jc w:val="both"/>
      </w:pPr>
    </w:p>
    <w:p w14:paraId="46D1C386" w14:textId="77777777" w:rsidR="00251229" w:rsidRPr="004D5200" w:rsidRDefault="00251229" w:rsidP="00251229">
      <w:pPr>
        <w:spacing w:line="276" w:lineRule="auto"/>
        <w:jc w:val="both"/>
        <w:rPr>
          <w:color w:val="000000"/>
        </w:rPr>
      </w:pPr>
      <w:r w:rsidRPr="004D5200">
        <w:rPr>
          <w:color w:val="000000"/>
        </w:rPr>
        <w:t>U skladu s ciljevima cjelovitog odgoja djeteta rane i predškolske dobi Programom želimo njegovati i razvijati religioznu dimenziju djeteta, osposobljavajući ga, primjereno njegovoj dobi, za otkrivanje, prihvaćanje i življenje autentičnih vrednota Evanđelja u odnosu na sebe, drugoga te na poseban način Boga.</w:t>
      </w:r>
    </w:p>
    <w:p w14:paraId="7846B628" w14:textId="77777777" w:rsidR="00251229" w:rsidRPr="004D5200" w:rsidRDefault="00251229" w:rsidP="00251229">
      <w:pPr>
        <w:pStyle w:val="ListParagraph"/>
        <w:spacing w:line="276" w:lineRule="auto"/>
        <w:ind w:left="0"/>
        <w:jc w:val="both"/>
        <w:rPr>
          <w:b/>
        </w:rPr>
      </w:pPr>
      <w:r w:rsidRPr="004D5200">
        <w:rPr>
          <w:color w:val="000000"/>
        </w:rPr>
        <w:t xml:space="preserve">Vodeći računa o djetetu kao cjelovitom biću te da je religiozna dimenzija konstitutivna njegovu biću, a istodobno poštujući njegov doživljaj svijeta kao cjeline, vjerski odgoj nije izdvojen iz odgojno-obrazovnog rada, već je ta dimenzija njegov bitan sastavni dio. U oblikovanju Programa vodit će se briga o njegovoj fleksibilnoj dimenziji koja mora odgovarati potrebama djeteta, istodobno potrebama roditelja te, naravno, mogućnostima vrtića. </w:t>
      </w:r>
    </w:p>
    <w:p w14:paraId="4BC70B80" w14:textId="77777777" w:rsidR="00251229" w:rsidRPr="004D5200" w:rsidRDefault="00251229" w:rsidP="00251229">
      <w:pPr>
        <w:pStyle w:val="Tijeloteksta21"/>
        <w:spacing w:line="276" w:lineRule="auto"/>
        <w:jc w:val="both"/>
        <w:rPr>
          <w:b/>
          <w:bCs/>
          <w:i/>
        </w:rPr>
      </w:pPr>
      <w:r w:rsidRPr="004D5200">
        <w:t>Rad samog Programa neće remetiti uobičajenu organizaciju (vrijeme za boravak na zraku, odmor, prehranu i aktivnosti djece) i naravno neki dijelovi Programa se u postojećoj epidemiološkoj situaciji neće moći realizirati na način kao do sada. Tu posebice mislimo na suradnju s roditeljima i vanjskim institucijama (sveta misa, blagdanske radionice, posjete crkvama, svetištima, hodočašća)</w:t>
      </w:r>
    </w:p>
    <w:p w14:paraId="5E64A580" w14:textId="74B60720" w:rsidR="00251229" w:rsidRPr="004D5200" w:rsidRDefault="00251229" w:rsidP="00251229">
      <w:pPr>
        <w:shd w:val="clear" w:color="auto" w:fill="FFFFFF"/>
        <w:spacing w:line="276" w:lineRule="auto"/>
        <w:jc w:val="both"/>
        <w:rPr>
          <w:iCs/>
        </w:rPr>
      </w:pPr>
      <w:r w:rsidRPr="004D5200">
        <w:rPr>
          <w:iCs/>
        </w:rPr>
        <w:lastRenderedPageBreak/>
        <w:t>PROGRAM PREDŠKOLE</w:t>
      </w:r>
    </w:p>
    <w:p w14:paraId="562E0686" w14:textId="77777777" w:rsidR="00251229" w:rsidRPr="004D5200" w:rsidRDefault="00251229" w:rsidP="00251229">
      <w:pPr>
        <w:shd w:val="clear" w:color="auto" w:fill="FFFFFF"/>
        <w:spacing w:line="276" w:lineRule="auto"/>
        <w:jc w:val="both"/>
      </w:pPr>
    </w:p>
    <w:p w14:paraId="3EBD3984" w14:textId="77777777" w:rsidR="00251229" w:rsidRPr="004D5200" w:rsidRDefault="00251229" w:rsidP="00251229">
      <w:pPr>
        <w:spacing w:line="276" w:lineRule="auto"/>
        <w:jc w:val="both"/>
      </w:pPr>
      <w:r w:rsidRPr="004D5200">
        <w:t>Program rada predškole za djecu koja su već polaznici vrtića ostvariti će se u okviru redovitog rada vrtića u jednoj pedagoškoj godini, u trajanju od 1.listopada tekuće godine do 31.svibnja.</w:t>
      </w:r>
    </w:p>
    <w:p w14:paraId="7C5459F0" w14:textId="77777777" w:rsidR="00251229" w:rsidRPr="004D5200" w:rsidRDefault="00251229" w:rsidP="00251229">
      <w:pPr>
        <w:shd w:val="clear" w:color="auto" w:fill="FFFFFF"/>
        <w:spacing w:line="276" w:lineRule="auto"/>
        <w:jc w:val="both"/>
      </w:pPr>
    </w:p>
    <w:p w14:paraId="4B0B35FC" w14:textId="77777777" w:rsidR="00251229" w:rsidRPr="004D5200" w:rsidRDefault="00251229" w:rsidP="00251229">
      <w:pPr>
        <w:shd w:val="clear" w:color="auto" w:fill="FFFFFF"/>
        <w:spacing w:line="276" w:lineRule="auto"/>
        <w:jc w:val="both"/>
      </w:pPr>
      <w:r w:rsidRPr="004D5200">
        <w:t xml:space="preserve">SURADNJA S RODITELJIMA </w:t>
      </w:r>
    </w:p>
    <w:p w14:paraId="0822F0AC" w14:textId="77777777" w:rsidR="00251229" w:rsidRPr="004D5200" w:rsidRDefault="00251229" w:rsidP="00251229">
      <w:pPr>
        <w:shd w:val="clear" w:color="auto" w:fill="FFFFFF"/>
        <w:spacing w:line="276" w:lineRule="auto"/>
        <w:jc w:val="both"/>
      </w:pPr>
      <w:r w:rsidRPr="004D5200">
        <w:t>Obitelj je temeljna društvena zajednica, a pitanje primarne socijalizacije i učenja djece u ozračju suvremenih kretanja od opće je važnosti za društvenu zajednicu. Dječji vrtić je mjesto susretanja i dijaloga, koje bi trebalo pružiti čitav spektar primjerenih, i potrebama suvremenih obitelji, prilagođenih oblika komunikacije, kako bi djeca mogla odrastati u suradničkom okruženju. U okviru profesionalnog diskursa sve se češće govori o potrebi učestalije refleksije i bolje komunikacije kroz nove i primjerenije sadržaje usmjerene na djetetov napredak. Posebice je to nastojanje aktualno danas zbog  specifičnih životnih uvjeta u kojima danas obitelji žive i s druge strane oblicima komunikacije koji su fizički dozvoljeni u vrtiću.</w:t>
      </w:r>
      <w:r w:rsidRPr="004D5200">
        <w:rPr>
          <w:i/>
        </w:rPr>
        <w:t xml:space="preserve"> </w:t>
      </w:r>
      <w:r w:rsidRPr="004D5200">
        <w:t>Zato promišljanje o novim oblicima zajedništva i suradnje predstavlja novi profesionalni izazov na svim razinama.</w:t>
      </w:r>
    </w:p>
    <w:p w14:paraId="6D5E2CEC" w14:textId="77777777" w:rsidR="00251229" w:rsidRPr="004D5200" w:rsidRDefault="00251229" w:rsidP="00251229">
      <w:pPr>
        <w:shd w:val="clear" w:color="auto" w:fill="FFFFFF"/>
        <w:spacing w:line="276" w:lineRule="auto"/>
        <w:jc w:val="both"/>
      </w:pPr>
    </w:p>
    <w:p w14:paraId="50EE5D02" w14:textId="77777777" w:rsidR="00251229" w:rsidRPr="004D5200" w:rsidRDefault="00251229" w:rsidP="00251229">
      <w:pPr>
        <w:shd w:val="clear" w:color="auto" w:fill="FFFFFF"/>
        <w:spacing w:line="276" w:lineRule="auto"/>
        <w:jc w:val="both"/>
      </w:pPr>
      <w:r w:rsidRPr="004D5200">
        <w:t xml:space="preserve">PEDAGOŠKA DOKUMENTACIJA </w:t>
      </w:r>
    </w:p>
    <w:p w14:paraId="6372F88E" w14:textId="77777777" w:rsidR="00251229" w:rsidRPr="004D5200" w:rsidRDefault="00251229" w:rsidP="00251229">
      <w:pPr>
        <w:shd w:val="clear" w:color="auto" w:fill="FFFFFF"/>
        <w:spacing w:line="276" w:lineRule="auto"/>
        <w:jc w:val="both"/>
      </w:pPr>
    </w:p>
    <w:p w14:paraId="4CB64FD4" w14:textId="77777777" w:rsidR="00251229" w:rsidRPr="004D5200" w:rsidRDefault="00251229" w:rsidP="00251229">
      <w:pPr>
        <w:spacing w:line="276" w:lineRule="auto"/>
        <w:jc w:val="both"/>
      </w:pPr>
      <w:r w:rsidRPr="004D5200">
        <w:t xml:space="preserve">Propisana dokumentacija obuhvaća: </w:t>
      </w:r>
    </w:p>
    <w:p w14:paraId="0921559B" w14:textId="77777777" w:rsidR="00251229" w:rsidRPr="004D5200" w:rsidRDefault="00251229" w:rsidP="00550695">
      <w:pPr>
        <w:pStyle w:val="ListParagraph"/>
        <w:numPr>
          <w:ilvl w:val="0"/>
          <w:numId w:val="52"/>
        </w:numPr>
        <w:suppressAutoHyphens w:val="0"/>
        <w:autoSpaceDN/>
        <w:spacing w:after="160" w:line="276" w:lineRule="auto"/>
        <w:contextualSpacing/>
        <w:jc w:val="both"/>
        <w:textAlignment w:val="auto"/>
      </w:pPr>
      <w:r w:rsidRPr="004D5200">
        <w:t xml:space="preserve">Knjigu pedagoške dokumentacije odgojne skupine (s razrađenim orijentacijskim planom i programom odgojno-obrazovnog rada za određeno razdoblje, tjednim planovima i programima odgojno-obrazovnog rada, dnevnikom odgojno-obrazovnog rada, zajedničkim aktivnostima djece i odraslih, bilješkama o radu s roditeljima, suradnji s članovima stručnog tima te vrednovanje ostvarenog plana i programa za navedeno razdoblje), </w:t>
      </w:r>
    </w:p>
    <w:p w14:paraId="2B2A61E4" w14:textId="2F89A692" w:rsidR="00251229" w:rsidRPr="004D5200" w:rsidRDefault="00251229" w:rsidP="00251229">
      <w:pPr>
        <w:pStyle w:val="ListParagraph"/>
        <w:numPr>
          <w:ilvl w:val="0"/>
          <w:numId w:val="52"/>
        </w:numPr>
        <w:suppressAutoHyphens w:val="0"/>
        <w:autoSpaceDN/>
        <w:spacing w:after="160" w:line="276" w:lineRule="auto"/>
        <w:contextualSpacing/>
        <w:jc w:val="both"/>
        <w:textAlignment w:val="auto"/>
      </w:pPr>
      <w:r w:rsidRPr="004D5200">
        <w:t>Osim propisane dokumentacije, odgojitelji će dokumentirati odgojno – obrazovni proces i na sljedeće načine: -dokumentirati razvoj djeteta (obrazac inicijalnog intervjua, liste praćenja prilagodbe, bilješke o napredovanju svakog djeteta u odnosu na usvajanje vježbi, etnografske i anegdotske bilješke, foto-zapisi, video-zapisi, liste praćenja razvoja prema razvojnim područjima, razvojni portfolio djeteta: crteži, fotografije djeteta u radu), dokumentaciju o osobnom stručnom usavršavanju i profesionalnom razvoju (razvojna mapa odgojitelja pripravnika, album)</w:t>
      </w:r>
    </w:p>
    <w:p w14:paraId="4EC80279" w14:textId="3559F4B3" w:rsidR="00A113C1" w:rsidRPr="004D5200" w:rsidRDefault="00A113C1" w:rsidP="00A113C1">
      <w:pPr>
        <w:suppressAutoHyphens w:val="0"/>
        <w:autoSpaceDN/>
        <w:spacing w:after="160" w:line="276" w:lineRule="auto"/>
        <w:contextualSpacing/>
        <w:jc w:val="both"/>
        <w:textAlignment w:val="auto"/>
      </w:pPr>
    </w:p>
    <w:p w14:paraId="570D3764" w14:textId="3112D24B" w:rsidR="00A113C1" w:rsidRPr="004D5200" w:rsidRDefault="00A113C1" w:rsidP="00A113C1">
      <w:pPr>
        <w:suppressAutoHyphens w:val="0"/>
        <w:autoSpaceDN/>
        <w:spacing w:after="160" w:line="276" w:lineRule="auto"/>
        <w:contextualSpacing/>
        <w:jc w:val="both"/>
        <w:textAlignment w:val="auto"/>
      </w:pPr>
    </w:p>
    <w:p w14:paraId="3A1A4E5B" w14:textId="1E3CBAFF" w:rsidR="00A113C1" w:rsidRPr="004D5200" w:rsidRDefault="00A113C1" w:rsidP="00A113C1">
      <w:pPr>
        <w:suppressAutoHyphens w:val="0"/>
        <w:autoSpaceDN/>
        <w:spacing w:after="160" w:line="276" w:lineRule="auto"/>
        <w:contextualSpacing/>
        <w:jc w:val="both"/>
        <w:textAlignment w:val="auto"/>
      </w:pPr>
    </w:p>
    <w:p w14:paraId="1ADE9C7C" w14:textId="6925FE56" w:rsidR="00A113C1" w:rsidRPr="004D5200" w:rsidRDefault="00A113C1" w:rsidP="00A113C1">
      <w:pPr>
        <w:suppressAutoHyphens w:val="0"/>
        <w:autoSpaceDN/>
        <w:spacing w:after="160" w:line="276" w:lineRule="auto"/>
        <w:contextualSpacing/>
        <w:jc w:val="both"/>
        <w:textAlignment w:val="auto"/>
      </w:pPr>
    </w:p>
    <w:p w14:paraId="719B1968" w14:textId="662AA7C2" w:rsidR="00A113C1" w:rsidRPr="004D5200" w:rsidRDefault="00A113C1" w:rsidP="00A113C1">
      <w:pPr>
        <w:suppressAutoHyphens w:val="0"/>
        <w:autoSpaceDN/>
        <w:spacing w:after="160" w:line="276" w:lineRule="auto"/>
        <w:contextualSpacing/>
        <w:jc w:val="both"/>
        <w:textAlignment w:val="auto"/>
      </w:pPr>
    </w:p>
    <w:p w14:paraId="0D72BCC8" w14:textId="05C10F70" w:rsidR="00A113C1" w:rsidRPr="004D5200" w:rsidRDefault="00A113C1" w:rsidP="00A113C1">
      <w:pPr>
        <w:suppressAutoHyphens w:val="0"/>
        <w:autoSpaceDN/>
        <w:spacing w:after="160" w:line="276" w:lineRule="auto"/>
        <w:contextualSpacing/>
        <w:jc w:val="both"/>
        <w:textAlignment w:val="auto"/>
      </w:pPr>
    </w:p>
    <w:p w14:paraId="5A79F9CD" w14:textId="14711D92" w:rsidR="00A113C1" w:rsidRPr="004D5200" w:rsidRDefault="00A113C1" w:rsidP="00A113C1">
      <w:pPr>
        <w:suppressAutoHyphens w:val="0"/>
        <w:autoSpaceDN/>
        <w:spacing w:after="160" w:line="276" w:lineRule="auto"/>
        <w:contextualSpacing/>
        <w:jc w:val="both"/>
        <w:textAlignment w:val="auto"/>
      </w:pPr>
    </w:p>
    <w:p w14:paraId="52881353" w14:textId="495A3437" w:rsidR="00A113C1" w:rsidRPr="004D5200" w:rsidRDefault="00A113C1" w:rsidP="00A113C1">
      <w:pPr>
        <w:suppressAutoHyphens w:val="0"/>
        <w:autoSpaceDN/>
        <w:spacing w:after="160" w:line="276" w:lineRule="auto"/>
        <w:contextualSpacing/>
        <w:jc w:val="both"/>
        <w:textAlignment w:val="auto"/>
      </w:pPr>
    </w:p>
    <w:p w14:paraId="3CE67F4E" w14:textId="71AEA54E" w:rsidR="00A113C1" w:rsidRPr="004D5200" w:rsidRDefault="00A113C1" w:rsidP="00A84B9C">
      <w:pPr>
        <w:spacing w:line="360" w:lineRule="auto"/>
        <w:jc w:val="both"/>
      </w:pPr>
    </w:p>
    <w:p w14:paraId="54089699" w14:textId="68864FC2" w:rsidR="00A113C1" w:rsidRPr="004D5200" w:rsidRDefault="00A113C1" w:rsidP="00DC57C8">
      <w:pPr>
        <w:spacing w:line="360" w:lineRule="auto"/>
        <w:ind w:firstLine="349"/>
        <w:jc w:val="both"/>
      </w:pPr>
    </w:p>
    <w:p w14:paraId="03AEC010" w14:textId="77777777" w:rsidR="00A113C1" w:rsidRPr="004D5200" w:rsidRDefault="00A113C1" w:rsidP="00DC57C8">
      <w:pPr>
        <w:spacing w:line="360" w:lineRule="auto"/>
        <w:ind w:firstLine="349"/>
        <w:jc w:val="both"/>
      </w:pPr>
    </w:p>
    <w:p w14:paraId="55F9EA01" w14:textId="2FEA400F" w:rsidR="00A113C1" w:rsidRPr="004D5200" w:rsidRDefault="00DC57C8" w:rsidP="00A113C1">
      <w:pPr>
        <w:pStyle w:val="ListParagraph"/>
        <w:numPr>
          <w:ilvl w:val="0"/>
          <w:numId w:val="2"/>
        </w:numPr>
        <w:spacing w:after="200" w:line="360" w:lineRule="auto"/>
        <w:jc w:val="center"/>
        <w:rPr>
          <w:b/>
        </w:rPr>
      </w:pPr>
      <w:r w:rsidRPr="004D5200">
        <w:rPr>
          <w:b/>
        </w:rPr>
        <w:t>STRUČNO USAVRŠAVANJE</w:t>
      </w:r>
    </w:p>
    <w:p w14:paraId="6F931708" w14:textId="77777777" w:rsidR="00A113C1" w:rsidRPr="004D5200" w:rsidRDefault="00A113C1" w:rsidP="00A113C1">
      <w:pPr>
        <w:spacing w:line="276" w:lineRule="auto"/>
        <w:jc w:val="both"/>
      </w:pPr>
      <w:r w:rsidRPr="004D5200">
        <w:t>Odgojno-obrazovna praksa, a samim time i kurikulum koji iz nje izranja, treba biti rezultat težnji svih djelatnika vrtića da se ‘razvoj odgojno obrazovne prakse i kurikuluma vrtića događa paralelno s razvojem novih vrijednosti, razumijevanja i znanja odgajatelja i drugih djelatnika vrtića, za što im je potrebno osigurati kontinuirani profesionalni razvoj’ (Nacionalni kurikulum za rani i predškolski odgoj i obrazovanje, 2015.) Taj razvoj uvijek prati aktualne potrebe stoga će u ovoj pedagoškoj godini uz sve ostale aktualnosti sadržavati i one koje se odnose na specifičnost djelovanja u pandemiji.</w:t>
      </w:r>
    </w:p>
    <w:p w14:paraId="51C43731" w14:textId="77777777" w:rsidR="008B2702" w:rsidRPr="004D5200" w:rsidRDefault="008B2702" w:rsidP="00A113C1">
      <w:pPr>
        <w:spacing w:line="276" w:lineRule="auto"/>
        <w:jc w:val="both"/>
      </w:pPr>
    </w:p>
    <w:p w14:paraId="78E7729B" w14:textId="3A0AF776" w:rsidR="00A113C1" w:rsidRPr="004D5200" w:rsidRDefault="00A113C1" w:rsidP="00A113C1">
      <w:pPr>
        <w:spacing w:line="276" w:lineRule="auto"/>
        <w:jc w:val="both"/>
      </w:pPr>
      <w:r w:rsidRPr="004D5200">
        <w:t xml:space="preserve">CILJ: Promišljanje novih i suvremenih načina i osiguravanje uvjeta za daljnje stručno usavršavanje odgojitelja, stručnih suradnika i ostalih radnika. </w:t>
      </w:r>
    </w:p>
    <w:p w14:paraId="0C064340" w14:textId="77777777" w:rsidR="008B2702" w:rsidRPr="004D5200" w:rsidRDefault="008B2702" w:rsidP="00A113C1">
      <w:pPr>
        <w:spacing w:line="276" w:lineRule="auto"/>
        <w:jc w:val="both"/>
      </w:pPr>
    </w:p>
    <w:p w14:paraId="6224A94E" w14:textId="6F863E05" w:rsidR="00A113C1" w:rsidRPr="004D5200" w:rsidRDefault="00A113C1" w:rsidP="00A113C1">
      <w:pPr>
        <w:spacing w:line="276" w:lineRule="auto"/>
        <w:jc w:val="both"/>
      </w:pPr>
      <w:r w:rsidRPr="004D5200">
        <w:t xml:space="preserve">BITNE ZADAĆE: </w:t>
      </w:r>
    </w:p>
    <w:p w14:paraId="337FFF10" w14:textId="77777777" w:rsidR="00A113C1" w:rsidRPr="004D5200" w:rsidRDefault="00A113C1" w:rsidP="00A113C1">
      <w:pPr>
        <w:pStyle w:val="ListParagraph"/>
        <w:numPr>
          <w:ilvl w:val="0"/>
          <w:numId w:val="53"/>
        </w:numPr>
        <w:suppressAutoHyphens w:val="0"/>
        <w:autoSpaceDN/>
        <w:spacing w:after="160" w:line="276" w:lineRule="auto"/>
        <w:contextualSpacing/>
        <w:jc w:val="both"/>
        <w:textAlignment w:val="auto"/>
      </w:pPr>
      <w:r w:rsidRPr="004D5200">
        <w:t>podržavanje razvoja osobnih potencijala i jačanje stručne kompetencije odgojitelja i stručnih suradnika kroz edukacije, iskustveno učenje i timski rad na istraživanju  i unapređivanju odgojne prakse</w:t>
      </w:r>
    </w:p>
    <w:p w14:paraId="4F06A996" w14:textId="0BBDE26F" w:rsidR="008B2702" w:rsidRPr="004D5200" w:rsidRDefault="00A113C1" w:rsidP="008B2702">
      <w:pPr>
        <w:pStyle w:val="ListParagraph"/>
        <w:numPr>
          <w:ilvl w:val="0"/>
          <w:numId w:val="53"/>
        </w:numPr>
        <w:suppressAutoHyphens w:val="0"/>
        <w:autoSpaceDN/>
        <w:spacing w:after="160" w:line="276" w:lineRule="auto"/>
        <w:contextualSpacing/>
        <w:jc w:val="both"/>
        <w:textAlignment w:val="auto"/>
        <w:rPr>
          <w:rFonts w:eastAsiaTheme="minorEastAsia"/>
        </w:rPr>
      </w:pPr>
      <w:r w:rsidRPr="004D5200">
        <w:t>Organizirati stručne aktive koji tematski prate posebnu zadaću (motorika, igre na otvorenom, materijalno organizacijski kontekst vanjskog prostora</w:t>
      </w:r>
      <w:r w:rsidR="008B2702" w:rsidRPr="004D5200">
        <w:t>)</w:t>
      </w:r>
      <w:r w:rsidRPr="004D5200">
        <w:t xml:space="preserve"> </w:t>
      </w:r>
    </w:p>
    <w:p w14:paraId="43D17A77" w14:textId="0EA4866E" w:rsidR="00A113C1" w:rsidRPr="004D5200" w:rsidRDefault="00A113C1" w:rsidP="00A113C1">
      <w:pPr>
        <w:pStyle w:val="ListParagraph"/>
        <w:numPr>
          <w:ilvl w:val="0"/>
          <w:numId w:val="53"/>
        </w:numPr>
        <w:suppressAutoHyphens w:val="0"/>
        <w:autoSpaceDN/>
        <w:spacing w:after="160" w:line="276" w:lineRule="auto"/>
        <w:contextualSpacing/>
        <w:jc w:val="both"/>
        <w:textAlignment w:val="auto"/>
      </w:pPr>
      <w:r w:rsidRPr="004D5200">
        <w:t>osvještavanje značenja grupne refleksije o odgojno-obrazovnom radu i senzibilizacija odraslih za razvijanje zajedničkog rasta i učenja</w:t>
      </w:r>
    </w:p>
    <w:p w14:paraId="565407AA" w14:textId="58C5F616" w:rsidR="00A113C1" w:rsidRPr="004D5200" w:rsidRDefault="00A113C1" w:rsidP="00A113C1">
      <w:pPr>
        <w:pStyle w:val="ListParagraph"/>
        <w:numPr>
          <w:ilvl w:val="0"/>
          <w:numId w:val="53"/>
        </w:numPr>
        <w:suppressAutoHyphens w:val="0"/>
        <w:autoSpaceDN/>
        <w:spacing w:after="160" w:line="276" w:lineRule="auto"/>
        <w:contextualSpacing/>
        <w:jc w:val="both"/>
        <w:textAlignment w:val="auto"/>
      </w:pPr>
      <w:r w:rsidRPr="004D5200">
        <w:t>poticanje kontinuiranog izgrađivanja prepoznatljive kulture vrtića</w:t>
      </w:r>
    </w:p>
    <w:p w14:paraId="70B6D5D4" w14:textId="77777777" w:rsidR="00A113C1" w:rsidRPr="004D5200" w:rsidRDefault="00A113C1" w:rsidP="00A113C1">
      <w:pPr>
        <w:pStyle w:val="ListParagraph"/>
        <w:numPr>
          <w:ilvl w:val="0"/>
          <w:numId w:val="53"/>
        </w:numPr>
        <w:suppressAutoHyphens w:val="0"/>
        <w:autoSpaceDN/>
        <w:spacing w:after="160" w:line="276" w:lineRule="auto"/>
        <w:contextualSpacing/>
        <w:jc w:val="both"/>
        <w:textAlignment w:val="auto"/>
      </w:pPr>
      <w:r w:rsidRPr="004D5200">
        <w:t>osnažiti svoj profesionalni rad ugodnim emocijama kao predispozicijama za lakše nošenje sa kriznim situacijama (korona i potres)</w:t>
      </w:r>
    </w:p>
    <w:p w14:paraId="31361463" w14:textId="77777777" w:rsidR="00A113C1" w:rsidRPr="004D5200" w:rsidRDefault="00A113C1" w:rsidP="00A113C1">
      <w:pPr>
        <w:spacing w:line="276" w:lineRule="auto"/>
        <w:jc w:val="both"/>
      </w:pPr>
    </w:p>
    <w:p w14:paraId="02B8E2E0" w14:textId="77777777" w:rsidR="00A113C1" w:rsidRPr="004D5200" w:rsidRDefault="00A113C1" w:rsidP="00A113C1">
      <w:pPr>
        <w:spacing w:line="276" w:lineRule="auto"/>
        <w:jc w:val="both"/>
      </w:pPr>
      <w:r w:rsidRPr="004D5200">
        <w:t xml:space="preserve">TEME : </w:t>
      </w:r>
    </w:p>
    <w:p w14:paraId="09E454BD" w14:textId="44FFCCF1" w:rsidR="00A113C1" w:rsidRPr="004D5200" w:rsidRDefault="00A113C1" w:rsidP="00A113C1">
      <w:pPr>
        <w:pStyle w:val="ListParagraph"/>
        <w:numPr>
          <w:ilvl w:val="0"/>
          <w:numId w:val="54"/>
        </w:numPr>
        <w:suppressAutoHyphens w:val="0"/>
        <w:autoSpaceDN/>
        <w:spacing w:after="160" w:line="276" w:lineRule="auto"/>
        <w:contextualSpacing/>
        <w:jc w:val="both"/>
        <w:textAlignment w:val="auto"/>
      </w:pPr>
      <w:r w:rsidRPr="004D5200">
        <w:t>seminari iz Kataloga Agencije i Ministarstva znanosti</w:t>
      </w:r>
      <w:r w:rsidR="008B2702" w:rsidRPr="004D5200">
        <w:t xml:space="preserve"> i obrazovanja</w:t>
      </w:r>
    </w:p>
    <w:p w14:paraId="17939455" w14:textId="77777777" w:rsidR="00A113C1" w:rsidRPr="004D5200" w:rsidRDefault="00A113C1" w:rsidP="00A113C1">
      <w:pPr>
        <w:pStyle w:val="ListParagraph"/>
        <w:numPr>
          <w:ilvl w:val="0"/>
          <w:numId w:val="54"/>
        </w:numPr>
        <w:suppressAutoHyphens w:val="0"/>
        <w:autoSpaceDN/>
        <w:spacing w:after="160" w:line="276" w:lineRule="auto"/>
        <w:contextualSpacing/>
        <w:jc w:val="both"/>
        <w:textAlignment w:val="auto"/>
      </w:pPr>
      <w:r w:rsidRPr="004D5200">
        <w:t>Zaštita i sigurnost na radu- zdravstvena voditeljica</w:t>
      </w:r>
    </w:p>
    <w:p w14:paraId="13AE37CC" w14:textId="77777777" w:rsidR="00A113C1" w:rsidRPr="004D5200" w:rsidRDefault="00A113C1" w:rsidP="00A113C1">
      <w:pPr>
        <w:pStyle w:val="ListParagraph"/>
        <w:numPr>
          <w:ilvl w:val="0"/>
          <w:numId w:val="54"/>
        </w:numPr>
        <w:suppressAutoHyphens w:val="0"/>
        <w:autoSpaceDN/>
        <w:spacing w:after="160" w:line="276" w:lineRule="auto"/>
        <w:contextualSpacing/>
        <w:jc w:val="both"/>
        <w:textAlignment w:val="auto"/>
      </w:pPr>
      <w:r w:rsidRPr="004D5200">
        <w:t>Preporuke za postupanje u kriznim situacijama, psiholog</w:t>
      </w:r>
    </w:p>
    <w:p w14:paraId="1D9F36CF" w14:textId="77777777" w:rsidR="00A113C1" w:rsidRPr="004D5200" w:rsidRDefault="00A113C1" w:rsidP="00A113C1">
      <w:pPr>
        <w:pStyle w:val="ListParagraph"/>
        <w:numPr>
          <w:ilvl w:val="0"/>
          <w:numId w:val="54"/>
        </w:numPr>
        <w:suppressAutoHyphens w:val="0"/>
        <w:autoSpaceDN/>
        <w:spacing w:after="160" w:line="276" w:lineRule="auto"/>
        <w:contextualSpacing/>
        <w:jc w:val="both"/>
        <w:textAlignment w:val="auto"/>
      </w:pPr>
      <w:r w:rsidRPr="004D5200">
        <w:t>Vrtićko okruženje usmjereno na dijete, pedagog</w:t>
      </w:r>
    </w:p>
    <w:p w14:paraId="00066D0C" w14:textId="77777777" w:rsidR="00A113C1" w:rsidRPr="004D5200" w:rsidRDefault="00A113C1" w:rsidP="00A113C1">
      <w:pPr>
        <w:pStyle w:val="ListParagraph"/>
        <w:numPr>
          <w:ilvl w:val="0"/>
          <w:numId w:val="54"/>
        </w:numPr>
        <w:suppressAutoHyphens w:val="0"/>
        <w:autoSpaceDN/>
        <w:spacing w:after="160" w:line="276" w:lineRule="auto"/>
        <w:contextualSpacing/>
        <w:jc w:val="both"/>
        <w:textAlignment w:val="auto"/>
      </w:pPr>
      <w:r w:rsidRPr="004D5200">
        <w:t>Jesenska katehetska škola za odgojitelje u vjeri, AZOO i NKU-HBK</w:t>
      </w:r>
    </w:p>
    <w:p w14:paraId="119205EB" w14:textId="3D7E98D0" w:rsidR="00A113C1" w:rsidRPr="004D5200" w:rsidRDefault="00A113C1" w:rsidP="00A113C1">
      <w:pPr>
        <w:pStyle w:val="ListParagraph"/>
        <w:numPr>
          <w:ilvl w:val="0"/>
          <w:numId w:val="54"/>
        </w:numPr>
        <w:suppressAutoHyphens w:val="0"/>
        <w:autoSpaceDN/>
        <w:spacing w:after="160" w:line="276" w:lineRule="auto"/>
        <w:contextualSpacing/>
        <w:jc w:val="both"/>
        <w:textAlignment w:val="auto"/>
      </w:pPr>
      <w:r w:rsidRPr="004D5200">
        <w:t>Jačanje duhovnog imuniteta</w:t>
      </w:r>
      <w:r w:rsidR="008B2702" w:rsidRPr="004D5200">
        <w:t xml:space="preserve"> </w:t>
      </w:r>
      <w:r w:rsidRPr="004D5200">
        <w:t>(</w:t>
      </w:r>
      <w:r w:rsidRPr="004D5200">
        <w:rPr>
          <w:b/>
          <w:bCs/>
          <w:color w:val="000000"/>
        </w:rPr>
        <w:t>sv. Pavao: 'Sve mogu u Onom koji me jača!' (Fil 4, 13) </w:t>
      </w:r>
      <w:r w:rsidRPr="004D5200">
        <w:t>, svećenik</w:t>
      </w:r>
    </w:p>
    <w:p w14:paraId="008DD4F0" w14:textId="77777777" w:rsidR="00A113C1" w:rsidRPr="004D5200" w:rsidRDefault="00A113C1" w:rsidP="00DC57C8"/>
    <w:p w14:paraId="676636CA" w14:textId="77777777" w:rsidR="00DC57C8" w:rsidRPr="004D5200" w:rsidRDefault="00DC57C8" w:rsidP="00DC57C8">
      <w:pPr>
        <w:spacing w:line="276" w:lineRule="auto"/>
        <w:jc w:val="both"/>
      </w:pPr>
      <w:r w:rsidRPr="004D5200">
        <w:t>TEME INDIVIDUALNOG STRUČNOG USAVRŠAVANJA:</w:t>
      </w:r>
    </w:p>
    <w:p w14:paraId="5750C9CF" w14:textId="77777777" w:rsidR="00DC57C8" w:rsidRPr="004D5200" w:rsidRDefault="00DC57C8" w:rsidP="00DC57C8">
      <w:pPr>
        <w:spacing w:line="276" w:lineRule="auto"/>
        <w:jc w:val="both"/>
      </w:pPr>
    </w:p>
    <w:p w14:paraId="515AEFA7" w14:textId="0DA70F46" w:rsidR="00DC57C8" w:rsidRPr="004D5200" w:rsidRDefault="00DC57C8" w:rsidP="00DC57C8">
      <w:pPr>
        <w:spacing w:line="276" w:lineRule="auto"/>
        <w:jc w:val="both"/>
      </w:pPr>
      <w:r w:rsidRPr="004D5200">
        <w:t>ANAMARIJA PREMUŽ:</w:t>
      </w:r>
      <w:r w:rsidRPr="004D5200">
        <w:tab/>
        <w:t>„</w:t>
      </w:r>
      <w:r w:rsidR="008B2702" w:rsidRPr="004D5200">
        <w:rPr>
          <w:bCs/>
          <w:color w:val="555555"/>
        </w:rPr>
        <w:t>Zajedništvo u izazovima pandemije</w:t>
      </w:r>
      <w:r w:rsidRPr="004D5200">
        <w:rPr>
          <w:b/>
          <w:bCs/>
          <w:color w:val="555555"/>
        </w:rPr>
        <w:t>“</w:t>
      </w:r>
    </w:p>
    <w:p w14:paraId="16EAE70F" w14:textId="7038C286" w:rsidR="00DC57C8" w:rsidRPr="004D5200" w:rsidRDefault="008B2702" w:rsidP="00DC57C8">
      <w:pPr>
        <w:spacing w:line="276" w:lineRule="auto"/>
        <w:ind w:left="2832" w:hanging="2832"/>
        <w:jc w:val="both"/>
      </w:pPr>
      <w:r w:rsidRPr="004D5200">
        <w:t>MARTINA ŠTIVIĆ:</w:t>
      </w:r>
      <w:r w:rsidRPr="004D5200">
        <w:tab/>
        <w:t>„Danski odgoj i igre na danski način“</w:t>
      </w:r>
    </w:p>
    <w:p w14:paraId="4024E883" w14:textId="78C89C74" w:rsidR="008B2702" w:rsidRPr="004D5200" w:rsidRDefault="008B2702" w:rsidP="00DC57C8">
      <w:pPr>
        <w:spacing w:line="276" w:lineRule="auto"/>
        <w:ind w:left="2832" w:hanging="2832"/>
        <w:jc w:val="both"/>
      </w:pPr>
      <w:r w:rsidRPr="004D5200">
        <w:t>ANA TUPEK:</w:t>
      </w:r>
      <w:r w:rsidRPr="004D5200">
        <w:tab/>
        <w:t>„Komunikacijske vještine odgojitelja“</w:t>
      </w:r>
    </w:p>
    <w:p w14:paraId="46B9BFF6" w14:textId="7F00C93B" w:rsidR="008B2702" w:rsidRPr="004D5200" w:rsidRDefault="00DC57C8" w:rsidP="005473FF">
      <w:pPr>
        <w:pStyle w:val="Heading1"/>
        <w:shd w:val="clear" w:color="auto" w:fill="FFFFFF"/>
        <w:spacing w:line="480" w:lineRule="auto"/>
        <w:rPr>
          <w:b w:val="0"/>
          <w:color w:val="000000"/>
          <w:sz w:val="48"/>
          <w:szCs w:val="48"/>
          <w:lang w:val="hr-HR"/>
        </w:rPr>
      </w:pPr>
      <w:r w:rsidRPr="004D5200">
        <w:rPr>
          <w:b w:val="0"/>
          <w:bCs/>
          <w:lang w:val="hr-HR"/>
        </w:rPr>
        <w:t>BLAŽENKA DIVIĆ</w:t>
      </w:r>
      <w:r w:rsidRPr="004D5200">
        <w:rPr>
          <w:lang w:val="hr-HR"/>
        </w:rPr>
        <w:t>:</w:t>
      </w:r>
      <w:r w:rsidRPr="004D5200">
        <w:rPr>
          <w:lang w:val="hr-HR"/>
        </w:rPr>
        <w:tab/>
      </w:r>
      <w:r w:rsidR="005473FF" w:rsidRPr="004D5200">
        <w:rPr>
          <w:lang w:val="hr-HR"/>
        </w:rPr>
        <w:tab/>
        <w:t>“</w:t>
      </w:r>
      <w:r w:rsidR="008B2702" w:rsidRPr="004D5200">
        <w:rPr>
          <w:b w:val="0"/>
          <w:bCs/>
          <w:lang w:val="hr-HR"/>
        </w:rPr>
        <w:t>Gdje je Bog u doba koronavirusa?</w:t>
      </w:r>
      <w:r w:rsidR="00071858" w:rsidRPr="004D5200">
        <w:rPr>
          <w:b w:val="0"/>
          <w:bCs/>
          <w:lang w:val="hr-HR"/>
        </w:rPr>
        <w:t>“</w:t>
      </w:r>
      <w:r w:rsidR="005473FF" w:rsidRPr="004D5200">
        <w:rPr>
          <w:b w:val="0"/>
          <w:bCs/>
          <w:lang w:val="hr-HR"/>
        </w:rPr>
        <w:t xml:space="preserve"> (</w:t>
      </w:r>
      <w:hyperlink r:id="rId12" w:tooltip="John C. Lennox" w:history="1">
        <w:r w:rsidR="008B2702" w:rsidRPr="004D5200">
          <w:rPr>
            <w:rStyle w:val="Hyperlink"/>
            <w:b w:val="0"/>
            <w:bCs/>
            <w:i/>
            <w:iCs/>
            <w:color w:val="auto"/>
            <w:u w:val="none"/>
            <w:lang w:val="hr-HR"/>
          </w:rPr>
          <w:t>John C. Lennox</w:t>
        </w:r>
      </w:hyperlink>
      <w:r w:rsidR="005473FF" w:rsidRPr="004D5200">
        <w:rPr>
          <w:rStyle w:val="product"/>
          <w:b w:val="0"/>
          <w:bCs/>
          <w:i/>
          <w:iCs/>
          <w:lang w:val="hr-HR"/>
        </w:rPr>
        <w:t>)</w:t>
      </w:r>
    </w:p>
    <w:p w14:paraId="4CAEECC3" w14:textId="5F060A52" w:rsidR="00DC57C8" w:rsidRPr="004D5200" w:rsidRDefault="00DC57C8" w:rsidP="00DC57C8">
      <w:pPr>
        <w:spacing w:line="276" w:lineRule="auto"/>
        <w:ind w:left="2832" w:hanging="2832"/>
        <w:jc w:val="both"/>
      </w:pPr>
    </w:p>
    <w:p w14:paraId="6DBDC529" w14:textId="77777777" w:rsidR="00DC57C8" w:rsidRPr="004D5200" w:rsidRDefault="00DC57C8" w:rsidP="00DC57C8">
      <w:pPr>
        <w:spacing w:line="276" w:lineRule="auto"/>
        <w:ind w:left="2832" w:hanging="2832"/>
        <w:jc w:val="both"/>
      </w:pPr>
    </w:p>
    <w:p w14:paraId="2441AB4F" w14:textId="77777777" w:rsidR="00DC57C8" w:rsidRPr="004D5200" w:rsidRDefault="00DC57C8" w:rsidP="00DC57C8">
      <w:pPr>
        <w:spacing w:line="276" w:lineRule="auto"/>
        <w:jc w:val="both"/>
      </w:pPr>
      <w:r w:rsidRPr="004D5200">
        <w:tab/>
        <w:t xml:space="preserve">Stručno usavršavanje na razini Ustanove će se odvijati svaki mjesec, i to na neiscrpne teme Anđeline pedagogije po kojoj je vrtić Sveta Anđela Merici kao takav prepoznatljiv i privlačan. Za njegovo provođenje i realizaciju je odgovorna s. Elvira Krišto, sestra koja je od Osnivača dobila misiju: „Formaciju naših odgojiteljica u duhu svete Anđele Merici“.  </w:t>
      </w:r>
    </w:p>
    <w:p w14:paraId="0655C175" w14:textId="77777777" w:rsidR="00DC57C8" w:rsidRPr="004D5200" w:rsidRDefault="00DC57C8" w:rsidP="00DC57C8">
      <w:pPr>
        <w:pStyle w:val="NoSpacing"/>
        <w:spacing w:line="276" w:lineRule="auto"/>
        <w:jc w:val="center"/>
        <w:rPr>
          <w:rFonts w:ascii="Times New Roman" w:hAnsi="Times New Roman" w:cs="Times New Roman"/>
          <w:sz w:val="24"/>
          <w:szCs w:val="24"/>
        </w:rPr>
      </w:pPr>
    </w:p>
    <w:p w14:paraId="22EB4B1F" w14:textId="77777777" w:rsidR="00DC57C8" w:rsidRPr="004D5200" w:rsidRDefault="00DC57C8" w:rsidP="00DC57C8">
      <w:pPr>
        <w:pStyle w:val="NoSpacing"/>
        <w:spacing w:line="276" w:lineRule="auto"/>
        <w:jc w:val="center"/>
        <w:rPr>
          <w:rFonts w:ascii="Times New Roman" w:hAnsi="Times New Roman" w:cs="Times New Roman"/>
          <w:sz w:val="24"/>
          <w:szCs w:val="24"/>
        </w:rPr>
      </w:pPr>
      <w:r w:rsidRPr="004D5200">
        <w:rPr>
          <w:rFonts w:ascii="Times New Roman" w:hAnsi="Times New Roman" w:cs="Times New Roman"/>
          <w:sz w:val="24"/>
          <w:szCs w:val="24"/>
        </w:rPr>
        <w:t>TEMA FORMACJE ODGOJITELJICA U DUHU SV. ANĐELE</w:t>
      </w:r>
    </w:p>
    <w:p w14:paraId="37AD9EC8" w14:textId="1257CA41" w:rsidR="00DC57C8" w:rsidRPr="004D5200" w:rsidRDefault="00DC57C8" w:rsidP="00DC57C8">
      <w:pPr>
        <w:pStyle w:val="NoSpacing"/>
        <w:spacing w:line="276" w:lineRule="auto"/>
        <w:jc w:val="center"/>
        <w:rPr>
          <w:rFonts w:ascii="Times New Roman" w:hAnsi="Times New Roman" w:cs="Times New Roman"/>
          <w:sz w:val="24"/>
          <w:szCs w:val="24"/>
        </w:rPr>
      </w:pPr>
      <w:r w:rsidRPr="004D5200">
        <w:rPr>
          <w:rFonts w:ascii="Times New Roman" w:hAnsi="Times New Roman" w:cs="Times New Roman"/>
          <w:sz w:val="24"/>
          <w:szCs w:val="24"/>
        </w:rPr>
        <w:t>/  Pedagoška godina 20</w:t>
      </w:r>
      <w:r w:rsidR="005473FF" w:rsidRPr="004D5200">
        <w:rPr>
          <w:rFonts w:ascii="Times New Roman" w:hAnsi="Times New Roman" w:cs="Times New Roman"/>
          <w:sz w:val="24"/>
          <w:szCs w:val="24"/>
        </w:rPr>
        <w:t>20</w:t>
      </w:r>
      <w:r w:rsidRPr="004D5200">
        <w:rPr>
          <w:rFonts w:ascii="Times New Roman" w:hAnsi="Times New Roman" w:cs="Times New Roman"/>
          <w:sz w:val="24"/>
          <w:szCs w:val="24"/>
        </w:rPr>
        <w:t>/2</w:t>
      </w:r>
      <w:r w:rsidR="005473FF" w:rsidRPr="004D5200">
        <w:rPr>
          <w:rFonts w:ascii="Times New Roman" w:hAnsi="Times New Roman" w:cs="Times New Roman"/>
          <w:sz w:val="24"/>
          <w:szCs w:val="24"/>
        </w:rPr>
        <w:t>1</w:t>
      </w:r>
      <w:r w:rsidRPr="004D5200">
        <w:rPr>
          <w:rFonts w:ascii="Times New Roman" w:hAnsi="Times New Roman" w:cs="Times New Roman"/>
          <w:sz w:val="24"/>
          <w:szCs w:val="24"/>
        </w:rPr>
        <w:t xml:space="preserve">  /</w:t>
      </w:r>
    </w:p>
    <w:p w14:paraId="58400629" w14:textId="77777777" w:rsidR="005473FF" w:rsidRPr="004D5200" w:rsidRDefault="005473FF" w:rsidP="005473FF">
      <w:pPr>
        <w:pStyle w:val="NoSpacing"/>
        <w:jc w:val="center"/>
        <w:rPr>
          <w:rFonts w:ascii="Times New Roman" w:hAnsi="Times New Roman" w:cs="Times New Roman"/>
          <w:sz w:val="24"/>
          <w:szCs w:val="24"/>
        </w:rPr>
      </w:pPr>
      <w:r w:rsidRPr="004D5200">
        <w:rPr>
          <w:rFonts w:ascii="Times New Roman" w:hAnsi="Times New Roman" w:cs="Times New Roman"/>
          <w:sz w:val="28"/>
          <w:szCs w:val="28"/>
        </w:rPr>
        <w:t>„</w:t>
      </w:r>
      <w:r w:rsidRPr="004D5200">
        <w:rPr>
          <w:rFonts w:ascii="Times New Roman" w:hAnsi="Times New Roman" w:cs="Times New Roman"/>
          <w:sz w:val="24"/>
          <w:szCs w:val="24"/>
        </w:rPr>
        <w:t>NA PUTU  POVJERENJA  SA  SVETOM  ANĐELOM“</w:t>
      </w:r>
    </w:p>
    <w:p w14:paraId="2B3946E3" w14:textId="77777777" w:rsidR="005473FF" w:rsidRPr="004D5200" w:rsidRDefault="005473FF" w:rsidP="005473FF">
      <w:pPr>
        <w:pStyle w:val="NoSpacing"/>
        <w:rPr>
          <w:rFonts w:ascii="Times New Roman" w:hAnsi="Times New Roman" w:cs="Times New Roman"/>
          <w:sz w:val="24"/>
          <w:szCs w:val="24"/>
        </w:rPr>
      </w:pPr>
      <w:r w:rsidRPr="004D5200">
        <w:rPr>
          <w:rFonts w:ascii="Times New Roman" w:hAnsi="Times New Roman" w:cs="Times New Roman"/>
          <w:sz w:val="24"/>
          <w:szCs w:val="24"/>
        </w:rPr>
        <w:t>Podteme:</w:t>
      </w:r>
    </w:p>
    <w:p w14:paraId="4F612CD5" w14:textId="4CB60506" w:rsidR="005473FF" w:rsidRPr="004D5200" w:rsidRDefault="005473FF" w:rsidP="005473FF">
      <w:pPr>
        <w:pStyle w:val="NoSpacing"/>
        <w:numPr>
          <w:ilvl w:val="0"/>
          <w:numId w:val="57"/>
        </w:numPr>
        <w:rPr>
          <w:rFonts w:ascii="Times New Roman" w:hAnsi="Times New Roman" w:cs="Times New Roman"/>
          <w:sz w:val="24"/>
          <w:szCs w:val="24"/>
        </w:rPr>
      </w:pPr>
      <w:r w:rsidRPr="004D5200">
        <w:rPr>
          <w:rFonts w:ascii="Times New Roman" w:hAnsi="Times New Roman" w:cs="Times New Roman"/>
          <w:sz w:val="24"/>
          <w:szCs w:val="24"/>
        </w:rPr>
        <w:t>Povjerenje i pouzdanje u Boga</w:t>
      </w:r>
    </w:p>
    <w:p w14:paraId="5E01D453" w14:textId="77777777" w:rsidR="005473FF" w:rsidRPr="004D5200" w:rsidRDefault="005473FF" w:rsidP="005473FF">
      <w:pPr>
        <w:pStyle w:val="NoSpacing"/>
        <w:numPr>
          <w:ilvl w:val="0"/>
          <w:numId w:val="57"/>
        </w:numPr>
        <w:rPr>
          <w:rFonts w:ascii="Times New Roman" w:hAnsi="Times New Roman" w:cs="Times New Roman"/>
          <w:sz w:val="24"/>
          <w:szCs w:val="24"/>
        </w:rPr>
      </w:pPr>
      <w:r w:rsidRPr="004D5200">
        <w:rPr>
          <w:rFonts w:ascii="Times New Roman" w:hAnsi="Times New Roman" w:cs="Times New Roman"/>
          <w:sz w:val="24"/>
          <w:szCs w:val="24"/>
        </w:rPr>
        <w:t>Povjerenje u djecu koju odgajam</w:t>
      </w:r>
    </w:p>
    <w:p w14:paraId="073B520B" w14:textId="77777777" w:rsidR="005473FF" w:rsidRPr="004D5200" w:rsidRDefault="005473FF" w:rsidP="005473FF">
      <w:pPr>
        <w:pStyle w:val="NoSpacing"/>
        <w:numPr>
          <w:ilvl w:val="0"/>
          <w:numId w:val="57"/>
        </w:numPr>
        <w:rPr>
          <w:rFonts w:ascii="Times New Roman" w:hAnsi="Times New Roman" w:cs="Times New Roman"/>
          <w:sz w:val="24"/>
          <w:szCs w:val="24"/>
        </w:rPr>
      </w:pPr>
      <w:r w:rsidRPr="004D5200">
        <w:rPr>
          <w:rFonts w:ascii="Times New Roman" w:hAnsi="Times New Roman" w:cs="Times New Roman"/>
          <w:sz w:val="24"/>
          <w:szCs w:val="24"/>
        </w:rPr>
        <w:t>Povjerenje i samopuzdanje u emocionalnom sazrijevanju djeteta</w:t>
      </w:r>
    </w:p>
    <w:p w14:paraId="09C713F7" w14:textId="77777777" w:rsidR="005473FF" w:rsidRPr="004D5200" w:rsidRDefault="005473FF" w:rsidP="005473FF">
      <w:pPr>
        <w:pStyle w:val="NoSpacing"/>
        <w:ind w:left="720"/>
        <w:rPr>
          <w:rFonts w:ascii="Times New Roman" w:hAnsi="Times New Roman" w:cs="Times New Roman"/>
          <w:sz w:val="24"/>
          <w:szCs w:val="24"/>
        </w:rPr>
      </w:pPr>
    </w:p>
    <w:p w14:paraId="02594583" w14:textId="77777777" w:rsidR="005473FF" w:rsidRPr="004D5200" w:rsidRDefault="005473FF" w:rsidP="005473FF">
      <w:pPr>
        <w:pStyle w:val="NoSpacing"/>
        <w:rPr>
          <w:rFonts w:ascii="Times New Roman" w:hAnsi="Times New Roman" w:cs="Times New Roman"/>
          <w:sz w:val="24"/>
          <w:szCs w:val="24"/>
        </w:rPr>
      </w:pPr>
      <w:r w:rsidRPr="004D5200">
        <w:rPr>
          <w:rFonts w:ascii="Times New Roman" w:hAnsi="Times New Roman" w:cs="Times New Roman"/>
          <w:sz w:val="24"/>
          <w:szCs w:val="24"/>
        </w:rPr>
        <w:t xml:space="preserve">CILJ: </w:t>
      </w:r>
    </w:p>
    <w:p w14:paraId="58CD9AFD" w14:textId="761C1A02" w:rsidR="005473FF" w:rsidRPr="004D5200" w:rsidRDefault="005473FF" w:rsidP="005473FF">
      <w:pPr>
        <w:pStyle w:val="NoSpacing"/>
        <w:numPr>
          <w:ilvl w:val="0"/>
          <w:numId w:val="5"/>
        </w:numPr>
        <w:rPr>
          <w:rFonts w:ascii="Times New Roman" w:hAnsi="Times New Roman" w:cs="Times New Roman"/>
          <w:sz w:val="24"/>
          <w:szCs w:val="24"/>
        </w:rPr>
      </w:pPr>
      <w:r w:rsidRPr="004D5200">
        <w:rPr>
          <w:rFonts w:ascii="Times New Roman" w:hAnsi="Times New Roman" w:cs="Times New Roman"/>
          <w:sz w:val="24"/>
          <w:szCs w:val="24"/>
        </w:rPr>
        <w:t>Jačati povjerenje u Boga i u sebe da bih mogla hrabriti djecu koju odgajam da rastu u povjerenju i samopouzdanju</w:t>
      </w:r>
    </w:p>
    <w:p w14:paraId="480893CC" w14:textId="77777777" w:rsidR="005473FF" w:rsidRPr="004D5200" w:rsidRDefault="005473FF" w:rsidP="005473FF">
      <w:pPr>
        <w:pStyle w:val="NoSpacing"/>
        <w:rPr>
          <w:rFonts w:ascii="Times New Roman" w:hAnsi="Times New Roman" w:cs="Times New Roman"/>
          <w:sz w:val="24"/>
          <w:szCs w:val="24"/>
        </w:rPr>
      </w:pPr>
    </w:p>
    <w:p w14:paraId="62BFCE19" w14:textId="2F1EB4BD" w:rsidR="005473FF" w:rsidRPr="004D5200" w:rsidRDefault="005473FF" w:rsidP="005473FF">
      <w:pPr>
        <w:pStyle w:val="NoSpacing"/>
        <w:rPr>
          <w:rFonts w:ascii="Times New Roman" w:hAnsi="Times New Roman" w:cs="Times New Roman"/>
          <w:sz w:val="24"/>
          <w:szCs w:val="24"/>
        </w:rPr>
      </w:pPr>
      <w:r w:rsidRPr="004D5200">
        <w:rPr>
          <w:rFonts w:ascii="Times New Roman" w:hAnsi="Times New Roman" w:cs="Times New Roman"/>
          <w:sz w:val="24"/>
          <w:szCs w:val="24"/>
        </w:rPr>
        <w:t>ZADACI:</w:t>
      </w:r>
    </w:p>
    <w:p w14:paraId="73528E63" w14:textId="77777777" w:rsidR="005473FF" w:rsidRPr="004D5200" w:rsidRDefault="005473FF" w:rsidP="005473FF">
      <w:pPr>
        <w:pStyle w:val="NoSpacing"/>
        <w:numPr>
          <w:ilvl w:val="0"/>
          <w:numId w:val="57"/>
        </w:numPr>
        <w:rPr>
          <w:rFonts w:ascii="Times New Roman" w:hAnsi="Times New Roman" w:cs="Times New Roman"/>
          <w:sz w:val="24"/>
          <w:szCs w:val="24"/>
        </w:rPr>
      </w:pPr>
      <w:r w:rsidRPr="004D5200">
        <w:rPr>
          <w:rFonts w:ascii="Times New Roman" w:hAnsi="Times New Roman" w:cs="Times New Roman"/>
          <w:sz w:val="24"/>
          <w:szCs w:val="24"/>
        </w:rPr>
        <w:t>Jačati svoje povjerenje na izvoru Božje riječi</w:t>
      </w:r>
    </w:p>
    <w:p w14:paraId="412D6F17" w14:textId="77777777" w:rsidR="005473FF" w:rsidRPr="004D5200" w:rsidRDefault="005473FF" w:rsidP="005473FF">
      <w:pPr>
        <w:pStyle w:val="NoSpacing"/>
        <w:numPr>
          <w:ilvl w:val="0"/>
          <w:numId w:val="57"/>
        </w:numPr>
        <w:rPr>
          <w:rFonts w:ascii="Times New Roman" w:hAnsi="Times New Roman" w:cs="Times New Roman"/>
          <w:sz w:val="24"/>
          <w:szCs w:val="24"/>
        </w:rPr>
      </w:pPr>
      <w:r w:rsidRPr="004D5200">
        <w:rPr>
          <w:rFonts w:ascii="Times New Roman" w:hAnsi="Times New Roman" w:cs="Times New Roman"/>
          <w:sz w:val="24"/>
          <w:szCs w:val="24"/>
        </w:rPr>
        <w:t>Primjenjivati savjete svete Anđele  koji me hrabre na putu povjerenja</w:t>
      </w:r>
    </w:p>
    <w:p w14:paraId="070B9A67" w14:textId="77777777" w:rsidR="005473FF" w:rsidRPr="004D5200" w:rsidRDefault="005473FF" w:rsidP="005473FF">
      <w:pPr>
        <w:pStyle w:val="NoSpacing"/>
        <w:numPr>
          <w:ilvl w:val="0"/>
          <w:numId w:val="57"/>
        </w:numPr>
        <w:rPr>
          <w:rFonts w:ascii="Times New Roman" w:hAnsi="Times New Roman" w:cs="Times New Roman"/>
          <w:sz w:val="24"/>
          <w:szCs w:val="24"/>
        </w:rPr>
      </w:pPr>
      <w:r w:rsidRPr="004D5200">
        <w:rPr>
          <w:rFonts w:ascii="Times New Roman" w:hAnsi="Times New Roman" w:cs="Times New Roman"/>
          <w:sz w:val="24"/>
          <w:szCs w:val="24"/>
        </w:rPr>
        <w:t>Povjeravati djeci konkretne zadatke za iskustva povjerenja</w:t>
      </w:r>
    </w:p>
    <w:p w14:paraId="632F1B1C" w14:textId="77777777" w:rsidR="005473FF" w:rsidRPr="004D5200" w:rsidRDefault="005473FF" w:rsidP="005473FF">
      <w:pPr>
        <w:pStyle w:val="NoSpacing"/>
        <w:numPr>
          <w:ilvl w:val="0"/>
          <w:numId w:val="57"/>
        </w:numPr>
        <w:rPr>
          <w:rFonts w:ascii="Times New Roman" w:hAnsi="Times New Roman" w:cs="Times New Roman"/>
          <w:sz w:val="24"/>
          <w:szCs w:val="24"/>
        </w:rPr>
      </w:pPr>
      <w:r w:rsidRPr="004D5200">
        <w:rPr>
          <w:rFonts w:ascii="Times New Roman" w:hAnsi="Times New Roman" w:cs="Times New Roman"/>
          <w:sz w:val="24"/>
          <w:szCs w:val="24"/>
        </w:rPr>
        <w:t>Surađivati s roditeljima dijeleći s njima dječje izričaje samopouzdanja</w:t>
      </w:r>
    </w:p>
    <w:p w14:paraId="00100B4A" w14:textId="0C1ACA7C" w:rsidR="00DC57C8" w:rsidRPr="004D5200" w:rsidRDefault="00DC57C8" w:rsidP="00DC57C8">
      <w:pPr>
        <w:jc w:val="both"/>
      </w:pPr>
    </w:p>
    <w:p w14:paraId="7AD6B48F" w14:textId="19D9D706" w:rsidR="005473FF" w:rsidRPr="004D5200" w:rsidRDefault="005473FF" w:rsidP="00DC57C8">
      <w:pPr>
        <w:jc w:val="both"/>
      </w:pPr>
    </w:p>
    <w:p w14:paraId="551ACB6F" w14:textId="7FFB3B62" w:rsidR="005473FF" w:rsidRPr="004D5200" w:rsidRDefault="005473FF" w:rsidP="00DC57C8">
      <w:pPr>
        <w:jc w:val="both"/>
      </w:pPr>
    </w:p>
    <w:p w14:paraId="64222B8A" w14:textId="0DED409A" w:rsidR="005473FF" w:rsidRPr="004D5200" w:rsidRDefault="005473FF" w:rsidP="00DC57C8">
      <w:pPr>
        <w:jc w:val="both"/>
      </w:pPr>
    </w:p>
    <w:p w14:paraId="61D403E6" w14:textId="1DA671FD" w:rsidR="005473FF" w:rsidRPr="004D5200" w:rsidRDefault="005473FF" w:rsidP="00DC57C8">
      <w:pPr>
        <w:jc w:val="both"/>
      </w:pPr>
    </w:p>
    <w:p w14:paraId="156FABD0" w14:textId="781F072D" w:rsidR="005473FF" w:rsidRPr="004D5200" w:rsidRDefault="005473FF" w:rsidP="00DC57C8">
      <w:pPr>
        <w:jc w:val="both"/>
      </w:pPr>
    </w:p>
    <w:p w14:paraId="59634787" w14:textId="50BBDB63" w:rsidR="005473FF" w:rsidRPr="004D5200" w:rsidRDefault="005473FF" w:rsidP="00DC57C8">
      <w:pPr>
        <w:jc w:val="both"/>
      </w:pPr>
    </w:p>
    <w:p w14:paraId="51DC3A88" w14:textId="08BE5DE2" w:rsidR="005473FF" w:rsidRPr="004D5200" w:rsidRDefault="005473FF" w:rsidP="00DC57C8">
      <w:pPr>
        <w:jc w:val="both"/>
      </w:pPr>
    </w:p>
    <w:p w14:paraId="0A245EDA" w14:textId="30578A11" w:rsidR="005473FF" w:rsidRPr="004D5200" w:rsidRDefault="005473FF" w:rsidP="00DC57C8">
      <w:pPr>
        <w:jc w:val="both"/>
      </w:pPr>
    </w:p>
    <w:p w14:paraId="295882D9" w14:textId="43A07C0C" w:rsidR="005473FF" w:rsidRPr="004D5200" w:rsidRDefault="005473FF" w:rsidP="00DC57C8">
      <w:pPr>
        <w:jc w:val="both"/>
      </w:pPr>
    </w:p>
    <w:p w14:paraId="7EC3C18E" w14:textId="36E565B0" w:rsidR="005473FF" w:rsidRPr="004D5200" w:rsidRDefault="005473FF" w:rsidP="00DC57C8">
      <w:pPr>
        <w:jc w:val="both"/>
      </w:pPr>
    </w:p>
    <w:p w14:paraId="197AE995" w14:textId="1B5FA809" w:rsidR="005473FF" w:rsidRPr="004D5200" w:rsidRDefault="005473FF" w:rsidP="00DC57C8">
      <w:pPr>
        <w:jc w:val="both"/>
      </w:pPr>
    </w:p>
    <w:p w14:paraId="3FBE2FDF" w14:textId="7E3F463D" w:rsidR="005473FF" w:rsidRPr="004D5200" w:rsidRDefault="005473FF" w:rsidP="00DC57C8">
      <w:pPr>
        <w:jc w:val="both"/>
      </w:pPr>
    </w:p>
    <w:p w14:paraId="5C769642" w14:textId="4C6F44CE" w:rsidR="005473FF" w:rsidRPr="004D5200" w:rsidRDefault="005473FF" w:rsidP="00DC57C8">
      <w:pPr>
        <w:jc w:val="both"/>
      </w:pPr>
    </w:p>
    <w:p w14:paraId="63AF8314" w14:textId="5F4473D9" w:rsidR="005473FF" w:rsidRPr="004D5200" w:rsidRDefault="005473FF" w:rsidP="00DC57C8">
      <w:pPr>
        <w:jc w:val="both"/>
      </w:pPr>
    </w:p>
    <w:p w14:paraId="601D4703" w14:textId="5E3A2F9B" w:rsidR="005473FF" w:rsidRPr="004D5200" w:rsidRDefault="005473FF" w:rsidP="00DC57C8">
      <w:pPr>
        <w:jc w:val="both"/>
      </w:pPr>
    </w:p>
    <w:p w14:paraId="79412E43" w14:textId="5498C231" w:rsidR="005473FF" w:rsidRPr="004D5200" w:rsidRDefault="005473FF" w:rsidP="00DC57C8">
      <w:pPr>
        <w:jc w:val="both"/>
      </w:pPr>
    </w:p>
    <w:p w14:paraId="035EA367" w14:textId="60AF5279" w:rsidR="005473FF" w:rsidRPr="004D5200" w:rsidRDefault="005473FF" w:rsidP="00DC57C8">
      <w:pPr>
        <w:jc w:val="both"/>
      </w:pPr>
    </w:p>
    <w:p w14:paraId="40FBE4AB" w14:textId="1A803F80" w:rsidR="005473FF" w:rsidRPr="004D5200" w:rsidRDefault="005473FF" w:rsidP="00DC57C8">
      <w:pPr>
        <w:jc w:val="both"/>
      </w:pPr>
    </w:p>
    <w:p w14:paraId="4510E100" w14:textId="33948C20" w:rsidR="005473FF" w:rsidRPr="004D5200" w:rsidRDefault="005473FF" w:rsidP="00DC57C8">
      <w:pPr>
        <w:jc w:val="both"/>
      </w:pPr>
    </w:p>
    <w:p w14:paraId="64D07A45" w14:textId="2CEF9052" w:rsidR="005473FF" w:rsidRPr="004D5200" w:rsidRDefault="005473FF" w:rsidP="00DC57C8">
      <w:pPr>
        <w:jc w:val="both"/>
      </w:pPr>
    </w:p>
    <w:p w14:paraId="7D8058CD" w14:textId="3FDBA776" w:rsidR="005473FF" w:rsidRPr="004D5200" w:rsidRDefault="005473FF" w:rsidP="00DC57C8">
      <w:pPr>
        <w:jc w:val="both"/>
      </w:pPr>
    </w:p>
    <w:p w14:paraId="68B41E6D" w14:textId="61001D27" w:rsidR="005473FF" w:rsidRPr="004D5200" w:rsidRDefault="005473FF" w:rsidP="00DC57C8">
      <w:pPr>
        <w:jc w:val="both"/>
      </w:pPr>
    </w:p>
    <w:p w14:paraId="5C6B4E0A" w14:textId="1B9DAC8D" w:rsidR="005473FF" w:rsidRPr="004D5200" w:rsidRDefault="005473FF" w:rsidP="00DC57C8">
      <w:pPr>
        <w:jc w:val="both"/>
      </w:pPr>
    </w:p>
    <w:p w14:paraId="69C3B437" w14:textId="77777777" w:rsidR="005473FF" w:rsidRPr="004D5200" w:rsidRDefault="005473FF" w:rsidP="00DC57C8">
      <w:pPr>
        <w:jc w:val="both"/>
      </w:pPr>
    </w:p>
    <w:p w14:paraId="028DB8A7" w14:textId="77777777" w:rsidR="00DC57C8" w:rsidRPr="004D5200" w:rsidRDefault="00DC57C8" w:rsidP="00DC57C8">
      <w:pPr>
        <w:numPr>
          <w:ilvl w:val="0"/>
          <w:numId w:val="2"/>
        </w:numPr>
        <w:jc w:val="center"/>
        <w:rPr>
          <w:b/>
        </w:rPr>
      </w:pPr>
      <w:r w:rsidRPr="004D5200">
        <w:rPr>
          <w:b/>
        </w:rPr>
        <w:lastRenderedPageBreak/>
        <w:t>SURADNJA S RODITELJIMA</w:t>
      </w:r>
    </w:p>
    <w:p w14:paraId="11F19CF0" w14:textId="77777777" w:rsidR="00DC57C8" w:rsidRPr="004D5200" w:rsidRDefault="00DC57C8" w:rsidP="00DC57C8">
      <w:pPr>
        <w:spacing w:line="360" w:lineRule="auto"/>
        <w:rPr>
          <w:b/>
        </w:rPr>
      </w:pPr>
    </w:p>
    <w:p w14:paraId="7D1E6225" w14:textId="62C52257" w:rsidR="00DC57C8" w:rsidRPr="004D5200" w:rsidRDefault="00DC57C8" w:rsidP="00DC57C8">
      <w:pPr>
        <w:spacing w:line="276" w:lineRule="auto"/>
        <w:ind w:firstLine="708"/>
        <w:jc w:val="both"/>
      </w:pPr>
      <w:r w:rsidRPr="004D5200">
        <w:t>S ciljem što bolje realizacije cjelokupnog odgojno-obrazovnog procesa i cjelovitog razvoja djeteta nužna je usklađenost odgojnih nastojanja vrtića i roditelja.</w:t>
      </w:r>
      <w:r w:rsidR="005473FF" w:rsidRPr="004D5200">
        <w:t xml:space="preserve"> Ove pedagoške godine, suradnja s roditeljima će biti pravi izazov, s obzirom na propisane mjere zbog pandemije virusa COVID-19. Suradnju ćemo ostvarivati putem elektronske pošte tako što ćemo roditelje informirati o događanjima u vrtiću, planiranim aktivnostima... obaviještavat ćemo ih ot napretku i razvoju djece, slat ćemo im fotografije s pojedinih aktivnost, podijeliti s njima</w:t>
      </w:r>
      <w:r w:rsidR="00A84B9C" w:rsidRPr="004D5200">
        <w:t xml:space="preserve"> anegdote vezane uz njihovo dijete... Omogućiti roditeljima da nam i oni pute elektronske pošte pošalju svoje sugestije, prijedloge, ideje... Svi dosadašnji oblici koji uključuju zajedništvo, druženja, izlete, slavlja, hodočašća, radionice... se odgađaju do daljnjega.</w:t>
      </w:r>
    </w:p>
    <w:p w14:paraId="47CC5EFB" w14:textId="77777777" w:rsidR="00DC57C8" w:rsidRPr="004D5200" w:rsidRDefault="00DC57C8" w:rsidP="00DC57C8">
      <w:pPr>
        <w:spacing w:line="360" w:lineRule="auto"/>
        <w:rPr>
          <w:b/>
          <w14:shadow w14:blurRad="50749" w14:dist="37630" w14:dir="2700000" w14:sx="100000" w14:sy="100000" w14:kx="0" w14:ky="0" w14:algn="b">
            <w14:srgbClr w14:val="000000"/>
          </w14:shadow>
        </w:rPr>
      </w:pPr>
    </w:p>
    <w:p w14:paraId="06649C5A" w14:textId="77777777" w:rsidR="00DC57C8" w:rsidRPr="004D5200" w:rsidRDefault="00DC57C8" w:rsidP="00DC57C8">
      <w:pPr>
        <w:numPr>
          <w:ilvl w:val="0"/>
          <w:numId w:val="2"/>
        </w:numPr>
        <w:spacing w:line="360" w:lineRule="auto"/>
        <w:jc w:val="center"/>
        <w:rPr>
          <w14:shadow w14:blurRad="50749" w14:dist="37630" w14:dir="2700000" w14:sx="100000" w14:sy="100000" w14:kx="0" w14:ky="0" w14:algn="b">
            <w14:srgbClr w14:val="000000"/>
          </w14:shadow>
        </w:rPr>
      </w:pPr>
      <w:r w:rsidRPr="004D5200">
        <w:rPr>
          <w14:shadow w14:blurRad="50749" w14:dist="37630" w14:dir="2700000" w14:sx="100000" w14:sy="100000" w14:kx="0" w14:ky="0" w14:algn="b">
            <w14:srgbClr w14:val="000000"/>
          </w14:shadow>
        </w:rPr>
        <w:t>SURADNJA S DRUŠTVENIM ČIMBENICIMA</w:t>
      </w:r>
    </w:p>
    <w:p w14:paraId="5CCEE204" w14:textId="77777777" w:rsidR="00DC57C8" w:rsidRPr="004D5200" w:rsidRDefault="00DC57C8" w:rsidP="00DC57C8">
      <w:pPr>
        <w:spacing w:line="360" w:lineRule="auto"/>
        <w:jc w:val="both"/>
        <w:rPr>
          <w:b/>
        </w:rPr>
      </w:pPr>
    </w:p>
    <w:p w14:paraId="07C18B93" w14:textId="3FC3525A" w:rsidR="00DC57C8" w:rsidRPr="004D5200" w:rsidRDefault="00DC57C8" w:rsidP="00DC57C8">
      <w:pPr>
        <w:pStyle w:val="BodyText"/>
        <w:spacing w:line="276" w:lineRule="auto"/>
        <w:ind w:firstLine="708"/>
        <w:rPr>
          <w:szCs w:val="24"/>
          <w:lang w:val="hr-HR"/>
        </w:rPr>
      </w:pPr>
      <w:r w:rsidRPr="004D5200">
        <w:rPr>
          <w:szCs w:val="24"/>
          <w:lang w:val="hr-HR"/>
        </w:rPr>
        <w:t xml:space="preserve">Otvorene smo za svaku vrstu suradnje sa svim društvenim čimbenicima kojima je primarna zadaća skrb za skladan rast i odgoj djeteta. </w:t>
      </w:r>
    </w:p>
    <w:p w14:paraId="4BBE5846" w14:textId="433B0C01" w:rsidR="00DC57C8" w:rsidRPr="004D5200" w:rsidRDefault="00DC57C8" w:rsidP="00A84B9C">
      <w:pPr>
        <w:pStyle w:val="BodyText"/>
        <w:spacing w:line="276" w:lineRule="auto"/>
        <w:rPr>
          <w:szCs w:val="24"/>
          <w:lang w:val="hr-HR"/>
        </w:rPr>
      </w:pPr>
      <w:r w:rsidRPr="004D5200">
        <w:rPr>
          <w:szCs w:val="24"/>
          <w:lang w:val="hr-HR"/>
        </w:rPr>
        <w:t>Posebno ovdje ističemo važnost suradnje sa:</w:t>
      </w:r>
    </w:p>
    <w:p w14:paraId="604D6166" w14:textId="77777777" w:rsidR="00DC57C8" w:rsidRPr="004D5200" w:rsidRDefault="00DC57C8" w:rsidP="00550695">
      <w:pPr>
        <w:pStyle w:val="BodyText"/>
        <w:numPr>
          <w:ilvl w:val="0"/>
          <w:numId w:val="15"/>
        </w:numPr>
        <w:spacing w:line="276" w:lineRule="auto"/>
        <w:rPr>
          <w:szCs w:val="24"/>
          <w:lang w:val="hr-HR"/>
        </w:rPr>
      </w:pPr>
      <w:r w:rsidRPr="004D5200">
        <w:rPr>
          <w:szCs w:val="24"/>
          <w:lang w:val="hr-HR"/>
        </w:rPr>
        <w:t>Ministarstvom znanosti i obrazovanja</w:t>
      </w:r>
    </w:p>
    <w:p w14:paraId="139E7C72" w14:textId="77777777" w:rsidR="00DC57C8" w:rsidRPr="004D5200" w:rsidRDefault="00DC57C8" w:rsidP="00550695">
      <w:pPr>
        <w:pStyle w:val="BodyText"/>
        <w:numPr>
          <w:ilvl w:val="0"/>
          <w:numId w:val="15"/>
        </w:numPr>
        <w:spacing w:line="276" w:lineRule="auto"/>
        <w:rPr>
          <w:szCs w:val="24"/>
          <w:lang w:val="hr-HR"/>
        </w:rPr>
      </w:pPr>
      <w:r w:rsidRPr="004D5200">
        <w:rPr>
          <w:szCs w:val="24"/>
          <w:lang w:val="hr-HR"/>
        </w:rPr>
        <w:t>Agencijom za odgoj i obrazovanje</w:t>
      </w:r>
    </w:p>
    <w:p w14:paraId="4218D497" w14:textId="77777777" w:rsidR="00DC57C8" w:rsidRPr="004D5200" w:rsidRDefault="00DC57C8" w:rsidP="00550695">
      <w:pPr>
        <w:numPr>
          <w:ilvl w:val="0"/>
          <w:numId w:val="15"/>
        </w:numPr>
        <w:spacing w:line="276" w:lineRule="auto"/>
        <w:jc w:val="both"/>
      </w:pPr>
      <w:r w:rsidRPr="004D5200">
        <w:t>Gradski ured za obrazovanje</w:t>
      </w:r>
    </w:p>
    <w:p w14:paraId="4DA08104" w14:textId="77777777" w:rsidR="00DC57C8" w:rsidRPr="004D5200" w:rsidRDefault="00DC57C8" w:rsidP="00550695">
      <w:pPr>
        <w:pStyle w:val="BodyText"/>
        <w:numPr>
          <w:ilvl w:val="0"/>
          <w:numId w:val="15"/>
        </w:numPr>
        <w:spacing w:line="276" w:lineRule="auto"/>
        <w:rPr>
          <w:szCs w:val="24"/>
          <w:lang w:val="hr-HR"/>
        </w:rPr>
      </w:pPr>
      <w:r w:rsidRPr="004D5200">
        <w:rPr>
          <w:szCs w:val="24"/>
          <w:lang w:val="hr-HR"/>
        </w:rPr>
        <w:t>Zavodom za unapređenje školstva i predškolskih ustanova</w:t>
      </w:r>
    </w:p>
    <w:p w14:paraId="21826054" w14:textId="77777777" w:rsidR="00DC57C8" w:rsidRPr="004D5200" w:rsidRDefault="00DC57C8" w:rsidP="00550695">
      <w:pPr>
        <w:pStyle w:val="BodyText"/>
        <w:numPr>
          <w:ilvl w:val="0"/>
          <w:numId w:val="15"/>
        </w:numPr>
        <w:spacing w:line="276" w:lineRule="auto"/>
        <w:rPr>
          <w:szCs w:val="24"/>
          <w:lang w:val="hr-HR"/>
        </w:rPr>
      </w:pPr>
      <w:r w:rsidRPr="004D5200">
        <w:rPr>
          <w:szCs w:val="24"/>
          <w:lang w:val="hr-HR"/>
        </w:rPr>
        <w:t xml:space="preserve">Učiteljski fakultet </w:t>
      </w:r>
    </w:p>
    <w:p w14:paraId="21B6433F" w14:textId="77777777" w:rsidR="00DC57C8" w:rsidRPr="004D5200" w:rsidRDefault="00DC57C8" w:rsidP="00550695">
      <w:pPr>
        <w:numPr>
          <w:ilvl w:val="0"/>
          <w:numId w:val="15"/>
        </w:numPr>
        <w:spacing w:line="276" w:lineRule="auto"/>
        <w:jc w:val="both"/>
      </w:pPr>
      <w:r w:rsidRPr="004D5200">
        <w:t>Zavodom za zaštitu zdravlja</w:t>
      </w:r>
    </w:p>
    <w:p w14:paraId="683E7B5C" w14:textId="77777777" w:rsidR="00DC57C8" w:rsidRPr="004D5200" w:rsidRDefault="00DC57C8" w:rsidP="00550695">
      <w:pPr>
        <w:numPr>
          <w:ilvl w:val="0"/>
          <w:numId w:val="15"/>
        </w:numPr>
        <w:spacing w:line="276" w:lineRule="auto"/>
        <w:jc w:val="both"/>
      </w:pPr>
      <w:r w:rsidRPr="004D5200">
        <w:t>Upute i smjernice našeg nadbiskupa te naših redovničkih poglavara</w:t>
      </w:r>
    </w:p>
    <w:p w14:paraId="400F7075" w14:textId="77777777" w:rsidR="00DC57C8" w:rsidRPr="004D5200" w:rsidRDefault="00DC57C8" w:rsidP="00550695">
      <w:pPr>
        <w:numPr>
          <w:ilvl w:val="0"/>
          <w:numId w:val="15"/>
        </w:numPr>
        <w:spacing w:line="276" w:lineRule="auto"/>
        <w:jc w:val="both"/>
      </w:pPr>
      <w:r w:rsidRPr="004D5200">
        <w:t>Povjerenstvom za predškolski odgoj pri HUVRP</w:t>
      </w:r>
    </w:p>
    <w:p w14:paraId="2B5A11E5" w14:textId="77777777" w:rsidR="00DC57C8" w:rsidRPr="004D5200" w:rsidRDefault="00DC57C8" w:rsidP="00550695">
      <w:pPr>
        <w:numPr>
          <w:ilvl w:val="0"/>
          <w:numId w:val="15"/>
        </w:numPr>
        <w:spacing w:line="276" w:lineRule="auto"/>
        <w:jc w:val="both"/>
      </w:pPr>
      <w:r w:rsidRPr="004D5200">
        <w:t>Povjerenstvom za vjerski odgoj u predškolskim i školskim ustanovama</w:t>
      </w:r>
    </w:p>
    <w:p w14:paraId="396D4C6B" w14:textId="527DB632" w:rsidR="00DC57C8" w:rsidRPr="004D5200" w:rsidRDefault="00DC57C8" w:rsidP="00550695">
      <w:pPr>
        <w:numPr>
          <w:ilvl w:val="0"/>
          <w:numId w:val="15"/>
        </w:numPr>
        <w:spacing w:line="276" w:lineRule="auto"/>
        <w:jc w:val="both"/>
      </w:pPr>
      <w:r w:rsidRPr="004D5200">
        <w:t xml:space="preserve">Humanitarnim udrugama </w:t>
      </w:r>
    </w:p>
    <w:p w14:paraId="311970A0" w14:textId="77777777" w:rsidR="00DC57C8" w:rsidRPr="004D5200" w:rsidRDefault="00DC57C8" w:rsidP="00550695">
      <w:pPr>
        <w:numPr>
          <w:ilvl w:val="0"/>
          <w:numId w:val="15"/>
        </w:numPr>
        <w:spacing w:line="276" w:lineRule="auto"/>
        <w:jc w:val="both"/>
      </w:pPr>
      <w:r w:rsidRPr="004D5200">
        <w:t>Hrvatski Caritas</w:t>
      </w:r>
    </w:p>
    <w:p w14:paraId="5BC1D1E9" w14:textId="77777777" w:rsidR="00DC57C8" w:rsidRPr="004D5200" w:rsidRDefault="00DC57C8" w:rsidP="00DC57C8">
      <w:pPr>
        <w:spacing w:line="360" w:lineRule="auto"/>
        <w:jc w:val="both"/>
      </w:pPr>
    </w:p>
    <w:p w14:paraId="27952AFC" w14:textId="77777777" w:rsidR="00DC57C8" w:rsidRPr="004D5200" w:rsidRDefault="00DC57C8" w:rsidP="00DC57C8">
      <w:pPr>
        <w:spacing w:line="360" w:lineRule="auto"/>
        <w:ind w:left="120"/>
        <w:jc w:val="both"/>
      </w:pPr>
    </w:p>
    <w:p w14:paraId="209EBECB" w14:textId="77777777" w:rsidR="00DC57C8" w:rsidRPr="004D5200" w:rsidRDefault="00DC57C8" w:rsidP="00DC57C8">
      <w:pPr>
        <w:spacing w:line="360" w:lineRule="auto"/>
        <w:jc w:val="both"/>
      </w:pPr>
    </w:p>
    <w:p w14:paraId="050A42E6" w14:textId="77777777" w:rsidR="00DC57C8" w:rsidRPr="004D5200" w:rsidRDefault="00DC57C8" w:rsidP="00DC57C8">
      <w:pPr>
        <w:spacing w:line="360" w:lineRule="auto"/>
        <w:jc w:val="both"/>
      </w:pPr>
    </w:p>
    <w:p w14:paraId="75B51A2A" w14:textId="77777777" w:rsidR="00DC57C8" w:rsidRPr="004D5200" w:rsidRDefault="00DC57C8" w:rsidP="00DC57C8">
      <w:pPr>
        <w:spacing w:line="360" w:lineRule="auto"/>
        <w:jc w:val="both"/>
      </w:pPr>
    </w:p>
    <w:p w14:paraId="3FB9A855" w14:textId="77777777" w:rsidR="00DC57C8" w:rsidRPr="004D5200" w:rsidRDefault="00DC57C8" w:rsidP="00DC57C8">
      <w:pPr>
        <w:spacing w:line="360" w:lineRule="auto"/>
        <w:jc w:val="both"/>
      </w:pPr>
    </w:p>
    <w:p w14:paraId="507B8E15" w14:textId="77777777" w:rsidR="00DC57C8" w:rsidRPr="004D5200" w:rsidRDefault="00DC57C8" w:rsidP="00DC57C8">
      <w:pPr>
        <w:spacing w:line="360" w:lineRule="auto"/>
        <w:jc w:val="both"/>
      </w:pPr>
    </w:p>
    <w:p w14:paraId="2F06A73A" w14:textId="77777777" w:rsidR="00DC57C8" w:rsidRPr="004D5200" w:rsidRDefault="00DC57C8" w:rsidP="00DC57C8">
      <w:pPr>
        <w:spacing w:line="360" w:lineRule="auto"/>
        <w:jc w:val="both"/>
      </w:pPr>
    </w:p>
    <w:p w14:paraId="2D4A2F9E" w14:textId="77777777" w:rsidR="00DC57C8" w:rsidRPr="004D5200" w:rsidRDefault="00DC57C8" w:rsidP="00DC57C8">
      <w:pPr>
        <w:spacing w:line="360" w:lineRule="auto"/>
        <w:jc w:val="both"/>
      </w:pPr>
    </w:p>
    <w:p w14:paraId="527465ED" w14:textId="3BC39027" w:rsidR="00DC57C8" w:rsidRPr="004D5200" w:rsidRDefault="00DC57C8" w:rsidP="00DC57C8">
      <w:pPr>
        <w:spacing w:line="360" w:lineRule="auto"/>
        <w:jc w:val="both"/>
      </w:pPr>
    </w:p>
    <w:p w14:paraId="587E08E6" w14:textId="77777777" w:rsidR="00A84B9C" w:rsidRPr="004D5200" w:rsidRDefault="00A84B9C" w:rsidP="00DC57C8">
      <w:pPr>
        <w:spacing w:line="360" w:lineRule="auto"/>
        <w:jc w:val="both"/>
      </w:pPr>
    </w:p>
    <w:p w14:paraId="567705A5" w14:textId="77777777" w:rsidR="00DC57C8" w:rsidRPr="004D5200" w:rsidRDefault="00DC57C8" w:rsidP="00DC57C8">
      <w:pPr>
        <w:numPr>
          <w:ilvl w:val="0"/>
          <w:numId w:val="2"/>
        </w:numPr>
        <w:spacing w:line="360" w:lineRule="auto"/>
        <w:jc w:val="center"/>
        <w:rPr>
          <w:b/>
        </w:rPr>
      </w:pPr>
      <w:r w:rsidRPr="004D5200">
        <w:rPr>
          <w:b/>
        </w:rPr>
        <w:lastRenderedPageBreak/>
        <w:t>VREDNOVANJE PROCESA</w:t>
      </w:r>
    </w:p>
    <w:p w14:paraId="2F206EE6" w14:textId="77777777" w:rsidR="00DC57C8" w:rsidRPr="004D5200" w:rsidRDefault="00DC57C8" w:rsidP="00DC57C8">
      <w:pPr>
        <w:spacing w:line="360" w:lineRule="auto"/>
        <w:ind w:firstLine="360"/>
        <w:jc w:val="both"/>
      </w:pPr>
    </w:p>
    <w:p w14:paraId="0A4B2CDF" w14:textId="77777777" w:rsidR="00DC57C8" w:rsidRPr="004D5200" w:rsidRDefault="00DC57C8" w:rsidP="00DC57C8">
      <w:pPr>
        <w:spacing w:line="276" w:lineRule="auto"/>
        <w:ind w:firstLine="360"/>
        <w:jc w:val="both"/>
      </w:pPr>
      <w:r w:rsidRPr="004D5200">
        <w:t xml:space="preserve">Vrednovanje Godišnjeg plana i programa biti će kvalitativno i kvantitativno kroz zapise i  završne upitnike te vrednovanje: </w:t>
      </w:r>
    </w:p>
    <w:p w14:paraId="01052D26" w14:textId="77777777" w:rsidR="00DC57C8" w:rsidRPr="004D5200" w:rsidRDefault="00DC57C8" w:rsidP="00DC57C8">
      <w:pPr>
        <w:spacing w:line="276" w:lineRule="auto"/>
        <w:ind w:firstLine="360"/>
        <w:jc w:val="both"/>
      </w:pPr>
    </w:p>
    <w:p w14:paraId="3EA1BEE1" w14:textId="77777777" w:rsidR="00DC57C8" w:rsidRPr="004D5200" w:rsidRDefault="00DC57C8" w:rsidP="00550695">
      <w:pPr>
        <w:pStyle w:val="ListParagraph"/>
        <w:numPr>
          <w:ilvl w:val="0"/>
          <w:numId w:val="16"/>
        </w:numPr>
        <w:spacing w:line="276" w:lineRule="auto"/>
        <w:jc w:val="both"/>
      </w:pPr>
      <w:r w:rsidRPr="004D5200">
        <w:t>djeca (postignuća na razvojnim područjima prezentirana roditeljima)</w:t>
      </w:r>
    </w:p>
    <w:p w14:paraId="5E24A0CB" w14:textId="77777777" w:rsidR="00DC57C8" w:rsidRPr="004D5200" w:rsidRDefault="00DC57C8" w:rsidP="00550695">
      <w:pPr>
        <w:pStyle w:val="ListParagraph"/>
        <w:numPr>
          <w:ilvl w:val="0"/>
          <w:numId w:val="16"/>
        </w:numPr>
        <w:spacing w:line="276" w:lineRule="auto"/>
        <w:jc w:val="both"/>
      </w:pPr>
      <w:r w:rsidRPr="004D5200">
        <w:t>odgojitelji (radni dogovori, izvješće)</w:t>
      </w:r>
    </w:p>
    <w:p w14:paraId="3E3975FF" w14:textId="77777777" w:rsidR="00DC57C8" w:rsidRPr="004D5200" w:rsidRDefault="00DC57C8" w:rsidP="00550695">
      <w:pPr>
        <w:pStyle w:val="ListParagraph"/>
        <w:numPr>
          <w:ilvl w:val="0"/>
          <w:numId w:val="16"/>
        </w:numPr>
        <w:spacing w:line="276" w:lineRule="auto"/>
        <w:jc w:val="both"/>
      </w:pPr>
      <w:r w:rsidRPr="004D5200">
        <w:t>stručni suradnici u vrtiću, ravnateljica (protokoli praćenja, zajednička valorizacija procesa)</w:t>
      </w:r>
    </w:p>
    <w:p w14:paraId="3D7080D8" w14:textId="77777777" w:rsidR="00DC57C8" w:rsidRPr="004D5200" w:rsidRDefault="00DC57C8" w:rsidP="00550695">
      <w:pPr>
        <w:pStyle w:val="ListParagraph"/>
        <w:numPr>
          <w:ilvl w:val="0"/>
          <w:numId w:val="16"/>
        </w:numPr>
        <w:spacing w:line="276" w:lineRule="auto"/>
        <w:jc w:val="both"/>
      </w:pPr>
      <w:r w:rsidRPr="004D5200">
        <w:t>Roditelji (ankete, upitnici, planirani termini za individualne razgovore)</w:t>
      </w:r>
    </w:p>
    <w:p w14:paraId="200BA3B4" w14:textId="77777777" w:rsidR="00DC57C8" w:rsidRPr="004D5200" w:rsidRDefault="00DC57C8" w:rsidP="00550695">
      <w:pPr>
        <w:pStyle w:val="ListParagraph"/>
        <w:numPr>
          <w:ilvl w:val="0"/>
          <w:numId w:val="16"/>
        </w:numPr>
        <w:spacing w:line="276" w:lineRule="auto"/>
        <w:jc w:val="both"/>
      </w:pPr>
      <w:r w:rsidRPr="004D5200">
        <w:t>nadležne institucije (MZO, AZOO, NKU-HBK)</w:t>
      </w:r>
    </w:p>
    <w:p w14:paraId="799403EF" w14:textId="77777777" w:rsidR="00DC57C8" w:rsidRPr="004D5200" w:rsidRDefault="00DC57C8" w:rsidP="00DC57C8">
      <w:pPr>
        <w:pStyle w:val="ListParagraph"/>
        <w:spacing w:line="276" w:lineRule="auto"/>
        <w:jc w:val="both"/>
      </w:pPr>
    </w:p>
    <w:p w14:paraId="0EF48EA8" w14:textId="76284C7F" w:rsidR="00DC57C8" w:rsidRPr="004D5200" w:rsidRDefault="00DC57C8" w:rsidP="00A84B9C">
      <w:pPr>
        <w:spacing w:line="276" w:lineRule="auto"/>
        <w:ind w:firstLine="708"/>
        <w:jc w:val="both"/>
      </w:pPr>
      <w:r w:rsidRPr="004D5200">
        <w:t xml:space="preserve">Važan element kvalitete činiti će i osposobljenost svih sudionika odgojno-obrazovnog procesa za stalnu i kvalitetnu samoprocjenu stoga će i stručni aktivi, na tu temu, biti provedeni u vrtiću. </w:t>
      </w:r>
    </w:p>
    <w:p w14:paraId="57116DF7" w14:textId="77777777" w:rsidR="00DC57C8" w:rsidRPr="004D5200" w:rsidRDefault="00DC57C8" w:rsidP="00DC57C8">
      <w:pPr>
        <w:spacing w:line="276" w:lineRule="auto"/>
        <w:ind w:firstLine="708"/>
        <w:jc w:val="both"/>
      </w:pPr>
      <w:r w:rsidRPr="004D5200">
        <w:t>Kvalitetu vrtića odražavati će, uz međurelacijsku povezanost čimbenika, njezina kurikulumski određena prepoznatljivost, okruženje u vrtiću, odnosi, kvalitetna komunikacija te njezin vrijednosni sustav.</w:t>
      </w:r>
    </w:p>
    <w:p w14:paraId="52B479A4" w14:textId="77777777" w:rsidR="00DC57C8" w:rsidRPr="004D5200" w:rsidRDefault="00DC57C8" w:rsidP="00DC57C8">
      <w:pPr>
        <w:spacing w:line="360" w:lineRule="auto"/>
        <w:ind w:firstLine="708"/>
        <w:jc w:val="both"/>
      </w:pPr>
    </w:p>
    <w:p w14:paraId="70AB6B68" w14:textId="77777777" w:rsidR="00DC57C8" w:rsidRPr="004D5200" w:rsidRDefault="00DC57C8" w:rsidP="00DC57C8">
      <w:pPr>
        <w:spacing w:line="360" w:lineRule="auto"/>
        <w:ind w:firstLine="708"/>
        <w:jc w:val="both"/>
      </w:pPr>
    </w:p>
    <w:p w14:paraId="7B446505" w14:textId="77777777" w:rsidR="00DC57C8" w:rsidRPr="004D5200" w:rsidRDefault="00DC57C8" w:rsidP="00DC57C8">
      <w:pPr>
        <w:spacing w:line="360" w:lineRule="auto"/>
        <w:ind w:firstLine="708"/>
        <w:jc w:val="both"/>
      </w:pPr>
    </w:p>
    <w:p w14:paraId="09E474EB" w14:textId="77777777" w:rsidR="00DC57C8" w:rsidRPr="004D5200" w:rsidRDefault="00DC57C8" w:rsidP="00DC57C8">
      <w:pPr>
        <w:spacing w:line="360" w:lineRule="auto"/>
        <w:ind w:firstLine="708"/>
        <w:jc w:val="both"/>
      </w:pPr>
    </w:p>
    <w:p w14:paraId="1C6617D7" w14:textId="77777777" w:rsidR="00DC57C8" w:rsidRPr="004D5200" w:rsidRDefault="00DC57C8" w:rsidP="00DC57C8">
      <w:pPr>
        <w:spacing w:line="360" w:lineRule="auto"/>
        <w:ind w:firstLine="708"/>
        <w:jc w:val="both"/>
      </w:pPr>
    </w:p>
    <w:p w14:paraId="13AD5CFD" w14:textId="77777777" w:rsidR="00DC57C8" w:rsidRPr="004D5200" w:rsidRDefault="00DC57C8" w:rsidP="00DC57C8">
      <w:pPr>
        <w:spacing w:line="360" w:lineRule="auto"/>
        <w:ind w:firstLine="708"/>
        <w:jc w:val="both"/>
      </w:pPr>
    </w:p>
    <w:p w14:paraId="7CD50D21" w14:textId="77777777" w:rsidR="00DC57C8" w:rsidRPr="004D5200" w:rsidRDefault="00DC57C8" w:rsidP="00DC57C8">
      <w:pPr>
        <w:spacing w:line="360" w:lineRule="auto"/>
        <w:ind w:firstLine="708"/>
        <w:jc w:val="both"/>
      </w:pPr>
    </w:p>
    <w:p w14:paraId="1465A62C" w14:textId="77777777" w:rsidR="00DC57C8" w:rsidRPr="004D5200" w:rsidRDefault="00DC57C8" w:rsidP="00DC57C8">
      <w:pPr>
        <w:spacing w:line="360" w:lineRule="auto"/>
        <w:ind w:firstLine="708"/>
        <w:jc w:val="both"/>
      </w:pPr>
    </w:p>
    <w:p w14:paraId="1AA4B124" w14:textId="77777777" w:rsidR="00DC57C8" w:rsidRPr="004D5200" w:rsidRDefault="00DC57C8" w:rsidP="00DC57C8">
      <w:pPr>
        <w:spacing w:line="360" w:lineRule="auto"/>
        <w:ind w:firstLine="708"/>
        <w:jc w:val="both"/>
      </w:pPr>
    </w:p>
    <w:p w14:paraId="3B2C6CAC" w14:textId="77777777" w:rsidR="00DC57C8" w:rsidRPr="004D5200" w:rsidRDefault="00DC57C8" w:rsidP="00DC57C8">
      <w:pPr>
        <w:spacing w:line="360" w:lineRule="auto"/>
        <w:ind w:firstLine="708"/>
        <w:jc w:val="both"/>
      </w:pPr>
    </w:p>
    <w:p w14:paraId="3251DDF9" w14:textId="77777777" w:rsidR="00DC57C8" w:rsidRPr="004D5200" w:rsidRDefault="00DC57C8" w:rsidP="00DC57C8">
      <w:pPr>
        <w:spacing w:line="360" w:lineRule="auto"/>
        <w:ind w:firstLine="708"/>
        <w:jc w:val="both"/>
      </w:pPr>
    </w:p>
    <w:p w14:paraId="09BD6AFC" w14:textId="77777777" w:rsidR="00DC57C8" w:rsidRPr="004D5200" w:rsidRDefault="00DC57C8" w:rsidP="00DC57C8">
      <w:pPr>
        <w:spacing w:line="360" w:lineRule="auto"/>
        <w:ind w:firstLine="708"/>
        <w:jc w:val="both"/>
      </w:pPr>
    </w:p>
    <w:p w14:paraId="42BDEAA3" w14:textId="77777777" w:rsidR="00DC57C8" w:rsidRPr="004D5200" w:rsidRDefault="00DC57C8" w:rsidP="00DC57C8">
      <w:pPr>
        <w:spacing w:line="360" w:lineRule="auto"/>
        <w:ind w:firstLine="708"/>
        <w:jc w:val="both"/>
      </w:pPr>
    </w:p>
    <w:p w14:paraId="0ADF45B0" w14:textId="030BA864" w:rsidR="00DC57C8" w:rsidRPr="004D5200" w:rsidRDefault="00DC57C8" w:rsidP="00DC57C8">
      <w:pPr>
        <w:spacing w:line="360" w:lineRule="auto"/>
        <w:rPr>
          <w:b/>
        </w:rPr>
      </w:pPr>
    </w:p>
    <w:p w14:paraId="7147A85E" w14:textId="65130626" w:rsidR="00A84B9C" w:rsidRPr="004D5200" w:rsidRDefault="00A84B9C" w:rsidP="00DC57C8">
      <w:pPr>
        <w:spacing w:line="360" w:lineRule="auto"/>
        <w:rPr>
          <w:b/>
        </w:rPr>
      </w:pPr>
    </w:p>
    <w:p w14:paraId="25DFD538" w14:textId="17039106" w:rsidR="00A84B9C" w:rsidRPr="004D5200" w:rsidRDefault="00A84B9C" w:rsidP="00DC57C8">
      <w:pPr>
        <w:spacing w:line="360" w:lineRule="auto"/>
        <w:rPr>
          <w:b/>
        </w:rPr>
      </w:pPr>
    </w:p>
    <w:p w14:paraId="7EDF582F" w14:textId="59470E71" w:rsidR="00A84B9C" w:rsidRPr="004D5200" w:rsidRDefault="00A84B9C" w:rsidP="00DC57C8">
      <w:pPr>
        <w:spacing w:line="360" w:lineRule="auto"/>
        <w:rPr>
          <w:b/>
        </w:rPr>
      </w:pPr>
    </w:p>
    <w:p w14:paraId="1601D933" w14:textId="5FF62C54" w:rsidR="00A84B9C" w:rsidRPr="004D5200" w:rsidRDefault="00A84B9C" w:rsidP="00DC57C8">
      <w:pPr>
        <w:spacing w:line="360" w:lineRule="auto"/>
        <w:rPr>
          <w:b/>
        </w:rPr>
      </w:pPr>
    </w:p>
    <w:p w14:paraId="020F7234" w14:textId="77777777" w:rsidR="00A84B9C" w:rsidRPr="004D5200" w:rsidRDefault="00A84B9C" w:rsidP="00DC57C8">
      <w:pPr>
        <w:spacing w:line="360" w:lineRule="auto"/>
        <w:rPr>
          <w:b/>
        </w:rPr>
      </w:pPr>
    </w:p>
    <w:p w14:paraId="1D25A1CA" w14:textId="12BEB097" w:rsidR="00DC57C8" w:rsidRPr="004D5200" w:rsidRDefault="00DC57C8" w:rsidP="00DC57C8">
      <w:pPr>
        <w:numPr>
          <w:ilvl w:val="0"/>
          <w:numId w:val="2"/>
        </w:numPr>
        <w:spacing w:line="360" w:lineRule="auto"/>
        <w:jc w:val="center"/>
        <w:rPr>
          <w:b/>
        </w:rPr>
      </w:pPr>
      <w:r w:rsidRPr="004D5200">
        <w:rPr>
          <w:b/>
        </w:rPr>
        <w:lastRenderedPageBreak/>
        <w:t>GODIŠNJI PLAN RAVNATELJA</w:t>
      </w:r>
    </w:p>
    <w:p w14:paraId="47BC7FC0" w14:textId="069BF0A3" w:rsidR="00DC57C8" w:rsidRPr="004D5200" w:rsidRDefault="00DC57C8" w:rsidP="00DC57C8">
      <w:pPr>
        <w:pStyle w:val="BodyText"/>
        <w:spacing w:line="360" w:lineRule="auto"/>
        <w:ind w:firstLine="283"/>
        <w:rPr>
          <w:szCs w:val="24"/>
          <w:lang w:val="hr-HR"/>
        </w:rPr>
      </w:pPr>
      <w:r w:rsidRPr="004D5200">
        <w:rPr>
          <w:szCs w:val="24"/>
          <w:lang w:val="hr-HR"/>
        </w:rPr>
        <w:t>Tijekom ove pedagoške godine, 20</w:t>
      </w:r>
      <w:r w:rsidR="00A84B9C" w:rsidRPr="004D5200">
        <w:rPr>
          <w:szCs w:val="24"/>
          <w:lang w:val="hr-HR"/>
        </w:rPr>
        <w:t>20</w:t>
      </w:r>
      <w:r w:rsidRPr="004D5200">
        <w:rPr>
          <w:szCs w:val="24"/>
          <w:lang w:val="hr-HR"/>
        </w:rPr>
        <w:t>/2</w:t>
      </w:r>
      <w:r w:rsidR="00A84B9C" w:rsidRPr="004D5200">
        <w:rPr>
          <w:szCs w:val="24"/>
          <w:lang w:val="hr-HR"/>
        </w:rPr>
        <w:t>1</w:t>
      </w:r>
      <w:r w:rsidRPr="004D5200">
        <w:rPr>
          <w:szCs w:val="24"/>
          <w:lang w:val="hr-HR"/>
        </w:rPr>
        <w:t xml:space="preserve"> kao ravnatelj, planiram slijedeće:</w:t>
      </w:r>
    </w:p>
    <w:p w14:paraId="276B527E" w14:textId="28036E6C" w:rsidR="00A84B9C" w:rsidRPr="004D5200" w:rsidRDefault="00A84B9C" w:rsidP="00A84B9C">
      <w:pPr>
        <w:pStyle w:val="BodyText"/>
        <w:numPr>
          <w:ilvl w:val="0"/>
          <w:numId w:val="61"/>
        </w:numPr>
        <w:spacing w:line="360" w:lineRule="auto"/>
        <w:rPr>
          <w:szCs w:val="24"/>
          <w:lang w:val="hr-HR"/>
        </w:rPr>
      </w:pPr>
      <w:r w:rsidRPr="004D5200">
        <w:rPr>
          <w:szCs w:val="24"/>
          <w:lang w:val="hr-HR"/>
        </w:rPr>
        <w:t>Zalagati se za što skoriju rekonstrukciju i obnovu vrtića koji je stradao u potresu 22.3.2020.g. kako bi se u njega vratio život, kako bi ga ponovno ispunio smijeh djece, kako bi vratili broj djece, odgojnih skupina, stručnih djelatnika... koji smo imali prije potresa</w:t>
      </w:r>
    </w:p>
    <w:p w14:paraId="257DB986" w14:textId="77777777" w:rsidR="00DC57C8" w:rsidRPr="004D5200" w:rsidRDefault="00DC57C8" w:rsidP="00550695">
      <w:pPr>
        <w:numPr>
          <w:ilvl w:val="0"/>
          <w:numId w:val="17"/>
        </w:numPr>
        <w:spacing w:line="360" w:lineRule="auto"/>
        <w:jc w:val="both"/>
      </w:pPr>
      <w:r w:rsidRPr="004D5200">
        <w:t>Kontinuirano raditi na sebi, te nastavak izgradnje dobrog ravnatelja, tj. rukovoditelja odgojno-obrazovne ustanove, pozitivnog i pravednog autoriteta koji potiče, ohrabruje, savjetuje, motivira...</w:t>
      </w:r>
    </w:p>
    <w:p w14:paraId="63431C2D" w14:textId="77777777" w:rsidR="00DC57C8" w:rsidRPr="004D5200" w:rsidRDefault="00DC57C8" w:rsidP="00550695">
      <w:pPr>
        <w:numPr>
          <w:ilvl w:val="0"/>
          <w:numId w:val="17"/>
        </w:numPr>
        <w:spacing w:line="360" w:lineRule="auto"/>
        <w:jc w:val="both"/>
      </w:pPr>
      <w:r w:rsidRPr="004D5200">
        <w:rPr>
          <w:bCs/>
          <w:color w:val="000000"/>
        </w:rPr>
        <w:t>pomoći odgojiteljima i roditeljima u provedbi odgojne metode sv. Anđele Merici koju suvremeni pedagozi nazivaju pretečom moderne pedagogije, a to je individualni pristup svakoj osobi s poštovanjem i ljubavlju.</w:t>
      </w:r>
    </w:p>
    <w:p w14:paraId="209CC3AA" w14:textId="77777777" w:rsidR="00DC57C8" w:rsidRPr="004D5200" w:rsidRDefault="00DC57C8" w:rsidP="00550695">
      <w:pPr>
        <w:numPr>
          <w:ilvl w:val="0"/>
          <w:numId w:val="17"/>
        </w:numPr>
        <w:spacing w:line="360" w:lineRule="auto"/>
        <w:jc w:val="both"/>
      </w:pPr>
      <w:r w:rsidRPr="004D5200">
        <w:rPr>
          <w:bCs/>
          <w:color w:val="000000"/>
        </w:rPr>
        <w:t>Nastaviti raditi na stručnom usavršavanju, unutar Ustanove, djelatnika-odgojitelja, u duhu svete Anđele Merici, kako bi odgajale djecu koristeći pedagoške metode sv. Anđele</w:t>
      </w:r>
    </w:p>
    <w:p w14:paraId="390B1804" w14:textId="5B84E85E" w:rsidR="00DC57C8" w:rsidRPr="004D5200" w:rsidRDefault="00DC57C8" w:rsidP="00550695">
      <w:pPr>
        <w:numPr>
          <w:ilvl w:val="0"/>
          <w:numId w:val="17"/>
        </w:numPr>
        <w:spacing w:line="360" w:lineRule="auto"/>
        <w:jc w:val="both"/>
      </w:pPr>
      <w:r w:rsidRPr="004D5200">
        <w:rPr>
          <w:bCs/>
          <w:color w:val="000000"/>
        </w:rPr>
        <w:t>svakodnevno kontaktirati s odgojiteljicama i djecom, osluškivati i pratiti napredak kao i eventualne zapreke u ostvarenju postavljenih zadataka</w:t>
      </w:r>
    </w:p>
    <w:p w14:paraId="79A52153" w14:textId="14D33B70" w:rsidR="00DC57C8" w:rsidRPr="004D5200" w:rsidRDefault="00DC57C8" w:rsidP="00550695">
      <w:pPr>
        <w:numPr>
          <w:ilvl w:val="0"/>
          <w:numId w:val="17"/>
        </w:numPr>
        <w:spacing w:line="360" w:lineRule="auto"/>
        <w:jc w:val="both"/>
      </w:pPr>
      <w:r w:rsidRPr="004D5200">
        <w:rPr>
          <w:bCs/>
        </w:rPr>
        <w:t xml:space="preserve">poticati permanentno stručno usavršavanje i duhovni napredak odgojiteljica i cijelog kolektiva </w:t>
      </w:r>
    </w:p>
    <w:p w14:paraId="4EFC5F1E" w14:textId="77777777" w:rsidR="00DC57C8" w:rsidRPr="004D5200" w:rsidRDefault="00DC57C8" w:rsidP="00550695">
      <w:pPr>
        <w:numPr>
          <w:ilvl w:val="0"/>
          <w:numId w:val="17"/>
        </w:numPr>
        <w:spacing w:line="360" w:lineRule="auto"/>
        <w:jc w:val="both"/>
      </w:pPr>
      <w:r w:rsidRPr="004D5200">
        <w:rPr>
          <w:bCs/>
          <w:color w:val="000000"/>
        </w:rPr>
        <w:t>poticati odgojitelje na suradnju i timski rad, te bdjeti nad provedbom Godišnjeg plana i programa, posebno odgojno-obrazovnih zadataka i ciljeva</w:t>
      </w:r>
    </w:p>
    <w:p w14:paraId="42D9E661" w14:textId="77777777" w:rsidR="00DC57C8" w:rsidRPr="004D5200" w:rsidRDefault="00DC57C8" w:rsidP="00550695">
      <w:pPr>
        <w:numPr>
          <w:ilvl w:val="0"/>
          <w:numId w:val="17"/>
        </w:numPr>
        <w:spacing w:line="360" w:lineRule="auto"/>
        <w:jc w:val="both"/>
      </w:pPr>
      <w:r w:rsidRPr="004D5200">
        <w:rPr>
          <w:bCs/>
          <w:color w:val="000000"/>
        </w:rPr>
        <w:t>poticati na suradnju i realizaciju poticaja i prijedloga Ministarstva znanosti i obrazovanja, Agencije za odgoj i obrazovanje, kao i drugih odgojno-obrazovnih ustanova</w:t>
      </w:r>
    </w:p>
    <w:p w14:paraId="3C67E0F8" w14:textId="77777777" w:rsidR="00DC57C8" w:rsidRPr="004D5200" w:rsidRDefault="00DC57C8" w:rsidP="00550695">
      <w:pPr>
        <w:numPr>
          <w:ilvl w:val="0"/>
          <w:numId w:val="17"/>
        </w:numPr>
        <w:spacing w:line="360" w:lineRule="auto"/>
        <w:jc w:val="both"/>
      </w:pPr>
      <w:r w:rsidRPr="004D5200">
        <w:rPr>
          <w:bCs/>
          <w:color w:val="000000"/>
        </w:rPr>
        <w:t>Osigurati ustanovu i odgojitelje od javne odgovornosti, te zaštiti djelatnike uvijek i u svakoj situaciji od nasilnih i grubih roditelja, te u miru, stručno i pedagoški u suradnji sa stručnim timom rješavati konfliktne situacije s teškim roditeljima</w:t>
      </w:r>
    </w:p>
    <w:p w14:paraId="2535AB16" w14:textId="77777777" w:rsidR="00DC57C8" w:rsidRPr="004D5200" w:rsidRDefault="00DC57C8" w:rsidP="00550695">
      <w:pPr>
        <w:numPr>
          <w:ilvl w:val="0"/>
          <w:numId w:val="17"/>
        </w:numPr>
        <w:spacing w:line="360" w:lineRule="auto"/>
        <w:jc w:val="both"/>
        <w:rPr>
          <w:bCs/>
          <w:color w:val="000000"/>
        </w:rPr>
      </w:pPr>
      <w:r w:rsidRPr="004D5200">
        <w:rPr>
          <w:bCs/>
          <w:color w:val="000000"/>
        </w:rPr>
        <w:t>pokušati osigurati  materijalna sredstva za potrebne adaptacije prostora, kvalitetnu i zdravu prehranu te za siguran  boravak djece u našem vrtiću</w:t>
      </w:r>
    </w:p>
    <w:p w14:paraId="16F1358C" w14:textId="77777777" w:rsidR="00DC57C8" w:rsidRPr="004D5200" w:rsidRDefault="00DC57C8" w:rsidP="00550695">
      <w:pPr>
        <w:numPr>
          <w:ilvl w:val="0"/>
          <w:numId w:val="17"/>
        </w:numPr>
        <w:spacing w:line="360" w:lineRule="auto"/>
        <w:jc w:val="both"/>
        <w:rPr>
          <w:bCs/>
          <w:color w:val="000000"/>
        </w:rPr>
      </w:pPr>
      <w:r w:rsidRPr="004D5200">
        <w:rPr>
          <w:bCs/>
          <w:color w:val="000000"/>
        </w:rPr>
        <w:t>poticati odgojitelje na prihvaćanje, ljubav i pažnju prema svakom djetetu, roditelju i jedna prema drugoj</w:t>
      </w:r>
    </w:p>
    <w:p w14:paraId="5D691265" w14:textId="58AF75AA" w:rsidR="00DC57C8" w:rsidRPr="004D5200" w:rsidRDefault="00DC57C8" w:rsidP="00DC57C8">
      <w:pPr>
        <w:numPr>
          <w:ilvl w:val="0"/>
          <w:numId w:val="17"/>
        </w:numPr>
        <w:spacing w:line="360" w:lineRule="auto"/>
        <w:jc w:val="both"/>
        <w:rPr>
          <w:bCs/>
          <w:color w:val="000000"/>
        </w:rPr>
      </w:pPr>
      <w:r w:rsidRPr="004D5200">
        <w:rPr>
          <w:bCs/>
          <w:color w:val="000000"/>
        </w:rPr>
        <w:t>sudjelovati na skupovima ravnatelja i ostalim stručnim skupovima koji bi mogli pridonijeti novim spoznajama u prilog kvalitetnijeg odgojnog pristupa djeci i postizanju cjelokupnog napretka  našeg  odgojnog poslanja.</w:t>
      </w:r>
    </w:p>
    <w:p w14:paraId="22F39452" w14:textId="77777777" w:rsidR="00DC57C8" w:rsidRPr="004D5200" w:rsidRDefault="00DC57C8" w:rsidP="00DC57C8">
      <w:pPr>
        <w:spacing w:line="360" w:lineRule="auto"/>
        <w:jc w:val="center"/>
      </w:pPr>
    </w:p>
    <w:p w14:paraId="758DC947" w14:textId="77777777" w:rsidR="00DC57C8" w:rsidRPr="004D5200" w:rsidRDefault="00DC57C8" w:rsidP="00DC57C8">
      <w:pPr>
        <w:numPr>
          <w:ilvl w:val="1"/>
          <w:numId w:val="2"/>
        </w:numPr>
        <w:spacing w:line="360" w:lineRule="auto"/>
        <w:jc w:val="center"/>
        <w:rPr>
          <w:b/>
        </w:rPr>
      </w:pPr>
      <w:r w:rsidRPr="004D5200">
        <w:rPr>
          <w:b/>
        </w:rPr>
        <w:t xml:space="preserve"> ZAKLJUČAK</w:t>
      </w:r>
    </w:p>
    <w:p w14:paraId="5B6FB189" w14:textId="77777777" w:rsidR="00DC57C8" w:rsidRPr="004D5200" w:rsidRDefault="00DC57C8" w:rsidP="00DC57C8">
      <w:pPr>
        <w:pStyle w:val="BodyText"/>
        <w:spacing w:line="360" w:lineRule="auto"/>
        <w:rPr>
          <w:b/>
          <w:lang w:val="hr-HR"/>
        </w:rPr>
      </w:pPr>
    </w:p>
    <w:p w14:paraId="66FAC1A3" w14:textId="77777777" w:rsidR="00DC57C8" w:rsidRPr="004D5200" w:rsidRDefault="00DC57C8" w:rsidP="00DC57C8">
      <w:pPr>
        <w:pStyle w:val="BodyText"/>
        <w:spacing w:line="276" w:lineRule="auto"/>
        <w:rPr>
          <w:bCs/>
          <w:lang w:val="hr-HR"/>
        </w:rPr>
      </w:pPr>
      <w:r w:rsidRPr="004D5200">
        <w:rPr>
          <w:bCs/>
          <w:lang w:val="hr-HR"/>
        </w:rPr>
        <w:t xml:space="preserve">U izradi godišnjeg plana i postavljanju ciljeva vodila nas je: </w:t>
      </w:r>
    </w:p>
    <w:p w14:paraId="3CE3877F" w14:textId="77777777" w:rsidR="00DC57C8" w:rsidRPr="004D5200" w:rsidRDefault="00DC57C8" w:rsidP="00DC57C8">
      <w:pPr>
        <w:spacing w:line="276" w:lineRule="auto"/>
        <w:jc w:val="both"/>
        <w:rPr>
          <w:bCs/>
        </w:rPr>
      </w:pPr>
    </w:p>
    <w:p w14:paraId="7FD1E195" w14:textId="77777777" w:rsidR="00DC57C8" w:rsidRPr="004D5200" w:rsidRDefault="00DC57C8" w:rsidP="00550695">
      <w:pPr>
        <w:numPr>
          <w:ilvl w:val="0"/>
          <w:numId w:val="3"/>
        </w:numPr>
        <w:spacing w:line="276" w:lineRule="auto"/>
        <w:jc w:val="both"/>
        <w:rPr>
          <w:bCs/>
        </w:rPr>
      </w:pPr>
      <w:r w:rsidRPr="004D5200">
        <w:rPr>
          <w:bCs/>
        </w:rPr>
        <w:t>Svijest  odgovornosti prema djeci, obiteljima i društvu kao takovom</w:t>
      </w:r>
    </w:p>
    <w:p w14:paraId="31C81827" w14:textId="77777777" w:rsidR="00DC57C8" w:rsidRPr="004D5200" w:rsidRDefault="00DC57C8" w:rsidP="00550695">
      <w:pPr>
        <w:numPr>
          <w:ilvl w:val="0"/>
          <w:numId w:val="3"/>
        </w:numPr>
        <w:spacing w:line="276" w:lineRule="auto"/>
        <w:jc w:val="both"/>
        <w:rPr>
          <w:bCs/>
        </w:rPr>
      </w:pPr>
      <w:r w:rsidRPr="004D5200">
        <w:rPr>
          <w:bCs/>
        </w:rPr>
        <w:t>Karizma naše utemeljiteljice i njezina preventivna odgojna metoda s naglašenim individualnim pristupom svakom odgajaniku.</w:t>
      </w:r>
    </w:p>
    <w:p w14:paraId="64534FEE" w14:textId="77777777" w:rsidR="00DC57C8" w:rsidRPr="004D5200" w:rsidRDefault="00DC57C8" w:rsidP="00550695">
      <w:pPr>
        <w:numPr>
          <w:ilvl w:val="0"/>
          <w:numId w:val="3"/>
        </w:numPr>
        <w:spacing w:line="276" w:lineRule="auto"/>
        <w:jc w:val="both"/>
        <w:rPr>
          <w:bCs/>
        </w:rPr>
      </w:pPr>
      <w:r w:rsidRPr="004D5200">
        <w:rPr>
          <w:bCs/>
        </w:rPr>
        <w:t>Kurikulum Dječjeg vrtića</w:t>
      </w:r>
    </w:p>
    <w:p w14:paraId="6B2E4D67" w14:textId="77777777" w:rsidR="00DC57C8" w:rsidRPr="004D5200" w:rsidRDefault="00DC57C8" w:rsidP="00550695">
      <w:pPr>
        <w:numPr>
          <w:ilvl w:val="0"/>
          <w:numId w:val="3"/>
        </w:numPr>
        <w:spacing w:line="276" w:lineRule="auto"/>
        <w:jc w:val="both"/>
        <w:rPr>
          <w:bCs/>
        </w:rPr>
      </w:pPr>
      <w:r w:rsidRPr="004D5200">
        <w:rPr>
          <w:bCs/>
        </w:rPr>
        <w:t>Stil osobnog života i redovničkog poslanja koje nadahnuto Evanđeljem teži ostvarenju općeg dobra koje je po Božjem planu namijenjeno svakom čovjeku.</w:t>
      </w:r>
    </w:p>
    <w:p w14:paraId="6A5C507E" w14:textId="77777777" w:rsidR="00DC57C8" w:rsidRPr="004D5200" w:rsidRDefault="00DC57C8" w:rsidP="00550695">
      <w:pPr>
        <w:numPr>
          <w:ilvl w:val="0"/>
          <w:numId w:val="3"/>
        </w:numPr>
        <w:spacing w:line="276" w:lineRule="auto"/>
        <w:jc w:val="both"/>
        <w:rPr>
          <w:bCs/>
        </w:rPr>
      </w:pPr>
      <w:r w:rsidRPr="004D5200">
        <w:rPr>
          <w:bCs/>
        </w:rPr>
        <w:t>Smjernice enciklika i pisama svetog oca Franje</w:t>
      </w:r>
    </w:p>
    <w:p w14:paraId="7288D726" w14:textId="77777777" w:rsidR="00DC57C8" w:rsidRPr="004D5200" w:rsidRDefault="00DC57C8" w:rsidP="00550695">
      <w:pPr>
        <w:numPr>
          <w:ilvl w:val="0"/>
          <w:numId w:val="3"/>
        </w:numPr>
        <w:spacing w:line="276" w:lineRule="auto"/>
        <w:jc w:val="both"/>
        <w:rPr>
          <w:bCs/>
        </w:rPr>
      </w:pPr>
      <w:r w:rsidRPr="004D5200">
        <w:rPr>
          <w:bCs/>
        </w:rPr>
        <w:t>Odgojne zadaće za ovu pedagošku godinu</w:t>
      </w:r>
    </w:p>
    <w:p w14:paraId="06B2C3CB" w14:textId="77777777" w:rsidR="00DC57C8" w:rsidRPr="004D5200" w:rsidRDefault="00DC57C8" w:rsidP="00550695">
      <w:pPr>
        <w:numPr>
          <w:ilvl w:val="0"/>
          <w:numId w:val="3"/>
        </w:numPr>
        <w:spacing w:line="276" w:lineRule="auto"/>
        <w:jc w:val="both"/>
        <w:rPr>
          <w:bCs/>
        </w:rPr>
      </w:pPr>
      <w:r w:rsidRPr="004D5200">
        <w:rPr>
          <w:bCs/>
        </w:rPr>
        <w:t>Državni pedagoški standardi</w:t>
      </w:r>
    </w:p>
    <w:p w14:paraId="130E074F" w14:textId="77777777" w:rsidR="00DC57C8" w:rsidRPr="004D5200" w:rsidRDefault="00DC57C8" w:rsidP="00550695">
      <w:pPr>
        <w:numPr>
          <w:ilvl w:val="0"/>
          <w:numId w:val="3"/>
        </w:numPr>
        <w:spacing w:line="276" w:lineRule="auto"/>
        <w:jc w:val="both"/>
        <w:rPr>
          <w:bCs/>
        </w:rPr>
      </w:pPr>
      <w:r w:rsidRPr="004D5200">
        <w:rPr>
          <w:bCs/>
        </w:rPr>
        <w:t>Smjernice i upute MZO i AZOO</w:t>
      </w:r>
    </w:p>
    <w:p w14:paraId="1C3B1CE5" w14:textId="77777777" w:rsidR="00DC57C8" w:rsidRPr="004D5200" w:rsidRDefault="00DC57C8" w:rsidP="00DC57C8">
      <w:pPr>
        <w:spacing w:line="360" w:lineRule="auto"/>
        <w:ind w:left="1068"/>
        <w:rPr>
          <w:b/>
        </w:rPr>
      </w:pPr>
    </w:p>
    <w:p w14:paraId="22D043B3" w14:textId="77777777" w:rsidR="00DC57C8" w:rsidRPr="004D5200" w:rsidRDefault="00DC57C8" w:rsidP="00DC57C8">
      <w:pPr>
        <w:spacing w:line="360" w:lineRule="auto"/>
        <w:rPr>
          <w:b/>
        </w:rPr>
      </w:pPr>
    </w:p>
    <w:p w14:paraId="2AC200F2" w14:textId="77777777" w:rsidR="00DC57C8" w:rsidRPr="004D5200" w:rsidRDefault="00DC57C8" w:rsidP="00DC57C8">
      <w:pPr>
        <w:spacing w:line="360" w:lineRule="auto"/>
      </w:pPr>
    </w:p>
    <w:p w14:paraId="6FAB125D" w14:textId="77777777" w:rsidR="00DC57C8" w:rsidRPr="004D5200" w:rsidRDefault="00DC57C8" w:rsidP="00DC57C8">
      <w:pPr>
        <w:spacing w:line="360" w:lineRule="auto"/>
        <w:rPr>
          <w:b/>
        </w:rPr>
      </w:pPr>
    </w:p>
    <w:p w14:paraId="10EC5A72" w14:textId="77777777" w:rsidR="00DC57C8" w:rsidRPr="004D5200" w:rsidRDefault="00DC57C8" w:rsidP="00DC57C8">
      <w:pPr>
        <w:spacing w:line="360" w:lineRule="auto"/>
        <w:rPr>
          <w:b/>
        </w:rPr>
      </w:pPr>
    </w:p>
    <w:p w14:paraId="5656872D" w14:textId="77777777" w:rsidR="00DC57C8" w:rsidRPr="004D5200" w:rsidRDefault="00DC57C8" w:rsidP="00DC57C8">
      <w:pPr>
        <w:spacing w:line="360" w:lineRule="auto"/>
        <w:rPr>
          <w:b/>
        </w:rPr>
      </w:pPr>
    </w:p>
    <w:p w14:paraId="508CB94A" w14:textId="77777777" w:rsidR="00DC57C8" w:rsidRPr="004D5200" w:rsidRDefault="00DC57C8" w:rsidP="00DC57C8">
      <w:pPr>
        <w:spacing w:line="360" w:lineRule="auto"/>
        <w:rPr>
          <w:b/>
        </w:rPr>
      </w:pPr>
    </w:p>
    <w:p w14:paraId="41AD33F5" w14:textId="77777777" w:rsidR="00DC57C8" w:rsidRPr="004D5200" w:rsidRDefault="00DC57C8" w:rsidP="00DC57C8">
      <w:pPr>
        <w:spacing w:line="360" w:lineRule="auto"/>
        <w:rPr>
          <w:b/>
        </w:rPr>
      </w:pPr>
    </w:p>
    <w:p w14:paraId="2CAF234F" w14:textId="77777777" w:rsidR="00DC57C8" w:rsidRPr="004D5200" w:rsidRDefault="00DC57C8" w:rsidP="00DC57C8">
      <w:pPr>
        <w:spacing w:line="360" w:lineRule="auto"/>
        <w:rPr>
          <w:b/>
        </w:rPr>
      </w:pPr>
    </w:p>
    <w:p w14:paraId="55EA575A" w14:textId="77777777" w:rsidR="00DC57C8" w:rsidRPr="004D5200" w:rsidRDefault="00DC57C8" w:rsidP="00DC57C8">
      <w:pPr>
        <w:spacing w:line="360" w:lineRule="auto"/>
        <w:jc w:val="center"/>
        <w:rPr>
          <w:b/>
          <w14:shadow w14:blurRad="50749" w14:dist="37630" w14:dir="2700000" w14:sx="100000" w14:sy="100000" w14:kx="0" w14:ky="0" w14:algn="b">
            <w14:srgbClr w14:val="000000"/>
          </w14:shadow>
        </w:rPr>
      </w:pPr>
    </w:p>
    <w:p w14:paraId="1A2606BE" w14:textId="77777777" w:rsidR="00DC57C8" w:rsidRPr="004D5200" w:rsidRDefault="00DC57C8" w:rsidP="00DC57C8">
      <w:pPr>
        <w:spacing w:line="360" w:lineRule="auto"/>
        <w:jc w:val="center"/>
        <w:rPr>
          <w:b/>
          <w14:shadow w14:blurRad="50749" w14:dist="37630" w14:dir="2700000" w14:sx="100000" w14:sy="100000" w14:kx="0" w14:ky="0" w14:algn="b">
            <w14:srgbClr w14:val="000000"/>
          </w14:shadow>
        </w:rPr>
      </w:pPr>
    </w:p>
    <w:p w14:paraId="3FDD61D8" w14:textId="77777777" w:rsidR="00DC57C8" w:rsidRPr="004D5200" w:rsidRDefault="00DC57C8" w:rsidP="00DC57C8">
      <w:pPr>
        <w:spacing w:line="360" w:lineRule="auto"/>
        <w:jc w:val="center"/>
        <w:rPr>
          <w:b/>
          <w14:shadow w14:blurRad="50749" w14:dist="37630" w14:dir="2700000" w14:sx="100000" w14:sy="100000" w14:kx="0" w14:ky="0" w14:algn="b">
            <w14:srgbClr w14:val="000000"/>
          </w14:shadow>
        </w:rPr>
      </w:pPr>
    </w:p>
    <w:p w14:paraId="2AFF6580" w14:textId="77777777" w:rsidR="00DC57C8" w:rsidRPr="004D5200" w:rsidRDefault="00DC57C8" w:rsidP="00DC57C8">
      <w:pPr>
        <w:spacing w:line="360" w:lineRule="auto"/>
        <w:jc w:val="center"/>
        <w:rPr>
          <w:b/>
          <w14:shadow w14:blurRad="50749" w14:dist="37630" w14:dir="2700000" w14:sx="100000" w14:sy="100000" w14:kx="0" w14:ky="0" w14:algn="b">
            <w14:srgbClr w14:val="000000"/>
          </w14:shadow>
        </w:rPr>
      </w:pPr>
    </w:p>
    <w:p w14:paraId="22E5A4A9" w14:textId="06A16AB8" w:rsidR="00DC57C8" w:rsidRPr="004D5200" w:rsidRDefault="00DC57C8" w:rsidP="00DC57C8">
      <w:pPr>
        <w:spacing w:line="360" w:lineRule="auto"/>
        <w:jc w:val="center"/>
        <w:rPr>
          <w:b/>
          <w14:shadow w14:blurRad="50749" w14:dist="37630" w14:dir="2700000" w14:sx="100000" w14:sy="100000" w14:kx="0" w14:ky="0" w14:algn="b">
            <w14:srgbClr w14:val="000000"/>
          </w14:shadow>
        </w:rPr>
      </w:pPr>
    </w:p>
    <w:p w14:paraId="7987B80F" w14:textId="66ACFF86" w:rsidR="0010556D" w:rsidRPr="004D5200" w:rsidRDefault="0010556D" w:rsidP="00DC57C8">
      <w:pPr>
        <w:spacing w:line="360" w:lineRule="auto"/>
        <w:jc w:val="center"/>
        <w:rPr>
          <w:b/>
          <w14:shadow w14:blurRad="50749" w14:dist="37630" w14:dir="2700000" w14:sx="100000" w14:sy="100000" w14:kx="0" w14:ky="0" w14:algn="b">
            <w14:srgbClr w14:val="000000"/>
          </w14:shadow>
        </w:rPr>
      </w:pPr>
    </w:p>
    <w:p w14:paraId="2CF7B277" w14:textId="77777777" w:rsidR="0010556D" w:rsidRPr="004D5200" w:rsidRDefault="0010556D" w:rsidP="00DC57C8">
      <w:pPr>
        <w:spacing w:line="360" w:lineRule="auto"/>
        <w:jc w:val="center"/>
        <w:rPr>
          <w:b/>
          <w14:shadow w14:blurRad="50749" w14:dist="37630" w14:dir="2700000" w14:sx="100000" w14:sy="100000" w14:kx="0" w14:ky="0" w14:algn="b">
            <w14:srgbClr w14:val="000000"/>
          </w14:shadow>
        </w:rPr>
      </w:pPr>
    </w:p>
    <w:p w14:paraId="5EEAB3F8" w14:textId="77777777" w:rsidR="00DC57C8" w:rsidRPr="004D5200" w:rsidRDefault="00DC57C8" w:rsidP="00DC57C8">
      <w:pPr>
        <w:spacing w:line="360" w:lineRule="auto"/>
        <w:jc w:val="center"/>
        <w:rPr>
          <w:b/>
          <w14:shadow w14:blurRad="50749" w14:dist="37630" w14:dir="2700000" w14:sx="100000" w14:sy="100000" w14:kx="0" w14:ky="0" w14:algn="b">
            <w14:srgbClr w14:val="000000"/>
          </w14:shadow>
        </w:rPr>
      </w:pPr>
    </w:p>
    <w:p w14:paraId="6D07235B" w14:textId="77777777" w:rsidR="00DC57C8" w:rsidRPr="004D5200" w:rsidRDefault="00DC57C8" w:rsidP="00DC57C8">
      <w:pPr>
        <w:spacing w:line="360" w:lineRule="auto"/>
        <w:jc w:val="center"/>
        <w:rPr>
          <w:b/>
          <w14:shadow w14:blurRad="50749" w14:dist="37630" w14:dir="2700000" w14:sx="100000" w14:sy="100000" w14:kx="0" w14:ky="0" w14:algn="b">
            <w14:srgbClr w14:val="000000"/>
          </w14:shadow>
        </w:rPr>
      </w:pPr>
    </w:p>
    <w:p w14:paraId="3F67725F" w14:textId="77777777" w:rsidR="00DC57C8" w:rsidRPr="004D5200" w:rsidRDefault="00DC57C8" w:rsidP="00DC57C8">
      <w:pPr>
        <w:spacing w:line="276" w:lineRule="auto"/>
        <w:jc w:val="center"/>
        <w:rPr>
          <w:bCs/>
          <w:color w:val="000000" w:themeColor="text1"/>
        </w:rPr>
      </w:pPr>
      <w:r w:rsidRPr="004D5200">
        <w:rPr>
          <w:bCs/>
          <w:color w:val="000000" w:themeColor="text1"/>
        </w:rPr>
        <w:lastRenderedPageBreak/>
        <w:t>PLAN RADA STRUČNE SURADNICE EDUKACIJSKO-REHABILITACIJSKOG PROFILA, DJEČJEG I ADOLESCENTNOG INTEGRATIVNOG PSIHOTERAPEUTA, MIRJANE GRABAR KRULJAC</w:t>
      </w:r>
    </w:p>
    <w:p w14:paraId="7E9B8AB0" w14:textId="77777777" w:rsidR="00DC57C8" w:rsidRPr="004D5200" w:rsidRDefault="00DC57C8" w:rsidP="00DC57C8">
      <w:pPr>
        <w:jc w:val="center"/>
        <w:rPr>
          <w:b/>
          <w:color w:val="00B050"/>
        </w:rPr>
      </w:pPr>
    </w:p>
    <w:tbl>
      <w:tblPr>
        <w:tblStyle w:val="ListTable4-Accent5"/>
        <w:tblW w:w="0" w:type="auto"/>
        <w:tblLook w:val="04A0" w:firstRow="1" w:lastRow="0" w:firstColumn="1" w:lastColumn="0" w:noHBand="0" w:noVBand="1"/>
      </w:tblPr>
      <w:tblGrid>
        <w:gridCol w:w="4534"/>
        <w:gridCol w:w="4528"/>
      </w:tblGrid>
      <w:tr w:rsidR="0010556D" w:rsidRPr="004D5200" w14:paraId="24D05653" w14:textId="77777777" w:rsidTr="00071858">
        <w:trPr>
          <w:cnfStyle w:val="100000000000" w:firstRow="1" w:lastRow="0" w:firstColumn="0" w:lastColumn="0" w:oddVBand="0" w:evenVBand="0" w:oddHBand="0" w:evenHBand="0"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4644" w:type="dxa"/>
          </w:tcPr>
          <w:p w14:paraId="27DEAC68" w14:textId="77777777" w:rsidR="0010556D" w:rsidRPr="004D5200" w:rsidRDefault="0010556D" w:rsidP="0010556D">
            <w:pPr>
              <w:rPr>
                <w:b w:val="0"/>
              </w:rPr>
            </w:pPr>
          </w:p>
          <w:p w14:paraId="048C826C" w14:textId="0AC40F41" w:rsidR="0010556D" w:rsidRPr="004D5200" w:rsidRDefault="0010556D" w:rsidP="0010556D">
            <w:pPr>
              <w:jc w:val="center"/>
              <w:rPr>
                <w:b w:val="0"/>
                <w:color w:val="7030A0"/>
              </w:rPr>
            </w:pPr>
            <w:r w:rsidRPr="004D5200">
              <w:rPr>
                <w:color w:val="7030A0"/>
              </w:rPr>
              <w:t>PEDAGOŠKA GODINA</w:t>
            </w:r>
          </w:p>
        </w:tc>
        <w:tc>
          <w:tcPr>
            <w:tcW w:w="4644" w:type="dxa"/>
          </w:tcPr>
          <w:p w14:paraId="1D7425EE" w14:textId="77777777" w:rsidR="0010556D" w:rsidRPr="004D5200" w:rsidRDefault="0010556D" w:rsidP="0010556D">
            <w:pPr>
              <w:cnfStyle w:val="100000000000" w:firstRow="1" w:lastRow="0" w:firstColumn="0" w:lastColumn="0" w:oddVBand="0" w:evenVBand="0" w:oddHBand="0" w:evenHBand="0" w:firstRowFirstColumn="0" w:firstRowLastColumn="0" w:lastRowFirstColumn="0" w:lastRowLastColumn="0"/>
              <w:rPr>
                <w:b w:val="0"/>
              </w:rPr>
            </w:pPr>
          </w:p>
          <w:p w14:paraId="0BDFD3E3" w14:textId="77777777" w:rsidR="0010556D" w:rsidRPr="004D5200" w:rsidRDefault="0010556D" w:rsidP="00071858">
            <w:pPr>
              <w:jc w:val="center"/>
              <w:cnfStyle w:val="100000000000" w:firstRow="1" w:lastRow="0" w:firstColumn="0" w:lastColumn="0" w:oddVBand="0" w:evenVBand="0" w:oddHBand="0" w:evenHBand="0" w:firstRowFirstColumn="0" w:firstRowLastColumn="0" w:lastRowFirstColumn="0" w:lastRowLastColumn="0"/>
              <w:rPr>
                <w:b w:val="0"/>
              </w:rPr>
            </w:pPr>
            <w:r w:rsidRPr="004D5200">
              <w:t>2020./21.</w:t>
            </w:r>
          </w:p>
        </w:tc>
      </w:tr>
      <w:tr w:rsidR="0010556D" w:rsidRPr="004D5200" w14:paraId="7D11B0B7" w14:textId="77777777" w:rsidTr="0007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9C656FD" w14:textId="77777777" w:rsidR="0010556D" w:rsidRPr="004D5200" w:rsidRDefault="0010556D" w:rsidP="0010556D">
            <w:pPr>
              <w:rPr>
                <w:b w:val="0"/>
              </w:rPr>
            </w:pPr>
          </w:p>
          <w:p w14:paraId="79040904" w14:textId="77777777" w:rsidR="0010556D" w:rsidRPr="004D5200" w:rsidRDefault="0010556D" w:rsidP="00071858">
            <w:pPr>
              <w:jc w:val="center"/>
              <w:rPr>
                <w:b w:val="0"/>
                <w:color w:val="7030A0"/>
              </w:rPr>
            </w:pPr>
            <w:r w:rsidRPr="004D5200">
              <w:rPr>
                <w:color w:val="7030A0"/>
              </w:rPr>
              <w:t>CILJNE SKUPINE</w:t>
            </w:r>
          </w:p>
          <w:p w14:paraId="2ADAC7E1" w14:textId="77777777" w:rsidR="0010556D" w:rsidRPr="004D5200" w:rsidRDefault="0010556D" w:rsidP="00071858">
            <w:pPr>
              <w:jc w:val="center"/>
              <w:rPr>
                <w:b w:val="0"/>
              </w:rPr>
            </w:pPr>
          </w:p>
          <w:p w14:paraId="2632CC18" w14:textId="77777777" w:rsidR="0010556D" w:rsidRPr="004D5200" w:rsidRDefault="0010556D" w:rsidP="00071858">
            <w:pPr>
              <w:jc w:val="center"/>
              <w:rPr>
                <w:b w:val="0"/>
              </w:rPr>
            </w:pPr>
          </w:p>
        </w:tc>
        <w:tc>
          <w:tcPr>
            <w:tcW w:w="4644" w:type="dxa"/>
          </w:tcPr>
          <w:p w14:paraId="05CC87E5" w14:textId="77777777" w:rsidR="0010556D" w:rsidRPr="004D5200" w:rsidRDefault="0010556D" w:rsidP="00071858">
            <w:pPr>
              <w:cnfStyle w:val="000000100000" w:firstRow="0" w:lastRow="0" w:firstColumn="0" w:lastColumn="0" w:oddVBand="0" w:evenVBand="0" w:oddHBand="1" w:evenHBand="0" w:firstRowFirstColumn="0" w:firstRowLastColumn="0" w:lastRowFirstColumn="0" w:lastRowLastColumn="0"/>
              <w:rPr>
                <w:b/>
              </w:rPr>
            </w:pPr>
          </w:p>
          <w:p w14:paraId="12860122" w14:textId="2B593405" w:rsidR="0010556D" w:rsidRPr="004D5200" w:rsidRDefault="0010556D" w:rsidP="00071858">
            <w:pPr>
              <w:jc w:val="both"/>
              <w:cnfStyle w:val="000000100000" w:firstRow="0" w:lastRow="0" w:firstColumn="0" w:lastColumn="0" w:oddVBand="0" w:evenVBand="0" w:oddHBand="1" w:evenHBand="0" w:firstRowFirstColumn="0" w:firstRowLastColumn="0" w:lastRowFirstColumn="0" w:lastRowLastColumn="0"/>
            </w:pPr>
            <w:r w:rsidRPr="004D5200">
              <w:rPr>
                <w:b/>
              </w:rPr>
              <w:t xml:space="preserve">- </w:t>
            </w:r>
            <w:r w:rsidRPr="004D5200">
              <w:t>Djeca, polaznici vrtića Sv. Anđela  Merici</w:t>
            </w:r>
          </w:p>
          <w:p w14:paraId="39E63DE2" w14:textId="77777777" w:rsidR="0010556D" w:rsidRPr="004D5200" w:rsidRDefault="0010556D" w:rsidP="00071858">
            <w:pPr>
              <w:jc w:val="both"/>
              <w:cnfStyle w:val="000000100000" w:firstRow="0" w:lastRow="0" w:firstColumn="0" w:lastColumn="0" w:oddVBand="0" w:evenVBand="0" w:oddHBand="1" w:evenHBand="0" w:firstRowFirstColumn="0" w:firstRowLastColumn="0" w:lastRowFirstColumn="0" w:lastRowLastColumn="0"/>
            </w:pPr>
            <w:r w:rsidRPr="004D5200">
              <w:t>- roditelji</w:t>
            </w:r>
          </w:p>
          <w:p w14:paraId="50E0DA59" w14:textId="77777777" w:rsidR="0010556D" w:rsidRPr="004D5200" w:rsidRDefault="0010556D" w:rsidP="00071858">
            <w:pPr>
              <w:jc w:val="both"/>
              <w:cnfStyle w:val="000000100000" w:firstRow="0" w:lastRow="0" w:firstColumn="0" w:lastColumn="0" w:oddVBand="0" w:evenVBand="0" w:oddHBand="1" w:evenHBand="0" w:firstRowFirstColumn="0" w:firstRowLastColumn="0" w:lastRowFirstColumn="0" w:lastRowLastColumn="0"/>
            </w:pPr>
            <w:r w:rsidRPr="004D5200">
              <w:t>- odgajatelji</w:t>
            </w:r>
          </w:p>
          <w:p w14:paraId="5D255A9A" w14:textId="77777777" w:rsidR="0010556D" w:rsidRPr="004D5200" w:rsidRDefault="0010556D" w:rsidP="00071858">
            <w:pPr>
              <w:jc w:val="both"/>
              <w:cnfStyle w:val="000000100000" w:firstRow="0" w:lastRow="0" w:firstColumn="0" w:lastColumn="0" w:oddVBand="0" w:evenVBand="0" w:oddHBand="1" w:evenHBand="0" w:firstRowFirstColumn="0" w:firstRowLastColumn="0" w:lastRowFirstColumn="0" w:lastRowLastColumn="0"/>
              <w:rPr>
                <w:b/>
              </w:rPr>
            </w:pPr>
            <w:r w:rsidRPr="004D5200">
              <w:t>- ravnateljica</w:t>
            </w:r>
          </w:p>
        </w:tc>
      </w:tr>
      <w:tr w:rsidR="0010556D" w:rsidRPr="004D5200" w14:paraId="629FC230" w14:textId="77777777" w:rsidTr="00071858">
        <w:tc>
          <w:tcPr>
            <w:cnfStyle w:val="001000000000" w:firstRow="0" w:lastRow="0" w:firstColumn="1" w:lastColumn="0" w:oddVBand="0" w:evenVBand="0" w:oddHBand="0" w:evenHBand="0" w:firstRowFirstColumn="0" w:firstRowLastColumn="0" w:lastRowFirstColumn="0" w:lastRowLastColumn="0"/>
            <w:tcW w:w="9288" w:type="dxa"/>
            <w:gridSpan w:val="2"/>
          </w:tcPr>
          <w:p w14:paraId="2AB55677" w14:textId="77777777" w:rsidR="0010556D" w:rsidRPr="004D5200" w:rsidRDefault="0010556D" w:rsidP="00071858">
            <w:pPr>
              <w:rPr>
                <w:b w:val="0"/>
              </w:rPr>
            </w:pPr>
          </w:p>
          <w:p w14:paraId="09C2E1FC" w14:textId="77777777" w:rsidR="0010556D" w:rsidRPr="004D5200" w:rsidRDefault="0010556D" w:rsidP="00071858">
            <w:pPr>
              <w:jc w:val="center"/>
              <w:rPr>
                <w:b w:val="0"/>
                <w:color w:val="7030A0"/>
              </w:rPr>
            </w:pPr>
            <w:r w:rsidRPr="004D5200">
              <w:rPr>
                <w:color w:val="7030A0"/>
              </w:rPr>
              <w:t>AKTIVNOSTI</w:t>
            </w:r>
          </w:p>
          <w:p w14:paraId="1464305B" w14:textId="77777777" w:rsidR="0010556D" w:rsidRPr="004D5200" w:rsidRDefault="0010556D" w:rsidP="00071858">
            <w:pPr>
              <w:rPr>
                <w:b w:val="0"/>
              </w:rPr>
            </w:pPr>
          </w:p>
        </w:tc>
      </w:tr>
      <w:tr w:rsidR="0010556D" w:rsidRPr="004D5200" w14:paraId="253B9DA4" w14:textId="77777777" w:rsidTr="0007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5E98EF2" w14:textId="77777777" w:rsidR="0010556D" w:rsidRPr="004D5200" w:rsidRDefault="0010556D" w:rsidP="00071858">
            <w:pPr>
              <w:jc w:val="center"/>
              <w:rPr>
                <w:b w:val="0"/>
                <w:color w:val="7030A0"/>
              </w:rPr>
            </w:pPr>
          </w:p>
          <w:p w14:paraId="0C1D95C9" w14:textId="77777777" w:rsidR="0010556D" w:rsidRPr="004D5200" w:rsidRDefault="0010556D" w:rsidP="00071858">
            <w:pPr>
              <w:jc w:val="center"/>
              <w:rPr>
                <w:b w:val="0"/>
                <w:color w:val="7030A0"/>
              </w:rPr>
            </w:pPr>
          </w:p>
          <w:p w14:paraId="6607F883" w14:textId="77777777" w:rsidR="0010556D" w:rsidRPr="004D5200" w:rsidRDefault="0010556D" w:rsidP="00071858">
            <w:pPr>
              <w:jc w:val="center"/>
              <w:rPr>
                <w:b w:val="0"/>
                <w:color w:val="7030A0"/>
              </w:rPr>
            </w:pPr>
            <w:r w:rsidRPr="004D5200">
              <w:rPr>
                <w:color w:val="7030A0"/>
              </w:rPr>
              <w:t>DJECA NAJMLAĐE, SREDNJA I PREDŠKOLSKE ODGOJNE SKUPINE</w:t>
            </w:r>
          </w:p>
          <w:p w14:paraId="5AD5B824" w14:textId="77777777" w:rsidR="0010556D" w:rsidRPr="004D5200" w:rsidRDefault="0010556D" w:rsidP="00071858">
            <w:pPr>
              <w:jc w:val="center"/>
              <w:rPr>
                <w:b w:val="0"/>
                <w:color w:val="7030A0"/>
              </w:rPr>
            </w:pPr>
          </w:p>
          <w:p w14:paraId="54063543" w14:textId="77777777" w:rsidR="0010556D" w:rsidRPr="004D5200" w:rsidRDefault="0010556D" w:rsidP="00071858">
            <w:pPr>
              <w:jc w:val="center"/>
              <w:rPr>
                <w:b w:val="0"/>
                <w:color w:val="7030A0"/>
              </w:rPr>
            </w:pPr>
          </w:p>
        </w:tc>
        <w:tc>
          <w:tcPr>
            <w:tcW w:w="4644" w:type="dxa"/>
          </w:tcPr>
          <w:p w14:paraId="0D3632AB" w14:textId="77777777" w:rsidR="0010556D" w:rsidRPr="004D5200" w:rsidRDefault="0010556D" w:rsidP="00071858">
            <w:pPr>
              <w:jc w:val="both"/>
              <w:cnfStyle w:val="000000100000" w:firstRow="0" w:lastRow="0" w:firstColumn="0" w:lastColumn="0" w:oddVBand="0" w:evenVBand="0" w:oddHBand="1" w:evenHBand="0" w:firstRowFirstColumn="0" w:firstRowLastColumn="0" w:lastRowFirstColumn="0" w:lastRowLastColumn="0"/>
            </w:pPr>
            <w:r w:rsidRPr="004D5200">
              <w:rPr>
                <w:b/>
              </w:rPr>
              <w:t xml:space="preserve">- </w:t>
            </w:r>
            <w:r w:rsidRPr="004D5200">
              <w:t>upoznavanje s načinom funkcioniranja djeteta kroz strukturiranu igru, intervju,       heteroanamnestičke podatke;</w:t>
            </w:r>
          </w:p>
          <w:p w14:paraId="7342901A" w14:textId="77777777" w:rsidR="0010556D" w:rsidRPr="004D5200" w:rsidRDefault="0010556D" w:rsidP="00071858">
            <w:pPr>
              <w:jc w:val="both"/>
              <w:cnfStyle w:val="000000100000" w:firstRow="0" w:lastRow="0" w:firstColumn="0" w:lastColumn="0" w:oddVBand="0" w:evenVBand="0" w:oddHBand="1" w:evenHBand="0" w:firstRowFirstColumn="0" w:firstRowLastColumn="0" w:lastRowFirstColumn="0" w:lastRowLastColumn="0"/>
            </w:pPr>
            <w:r w:rsidRPr="004D5200">
              <w:t>- terapijske intervencije u dogovoru s roditeljima</w:t>
            </w:r>
          </w:p>
          <w:p w14:paraId="5B9F284F" w14:textId="77777777" w:rsidR="0010556D" w:rsidRPr="004D5200" w:rsidRDefault="0010556D" w:rsidP="00071858">
            <w:pPr>
              <w:jc w:val="both"/>
              <w:cnfStyle w:val="000000100000" w:firstRow="0" w:lastRow="0" w:firstColumn="0" w:lastColumn="0" w:oddVBand="0" w:evenVBand="0" w:oddHBand="1" w:evenHBand="0" w:firstRowFirstColumn="0" w:firstRowLastColumn="0" w:lastRowFirstColumn="0" w:lastRowLastColumn="0"/>
            </w:pPr>
            <w:r w:rsidRPr="004D5200">
              <w:t>- procjena emocionalne zrelosti za školu</w:t>
            </w:r>
          </w:p>
          <w:p w14:paraId="03DA4A13" w14:textId="77777777" w:rsidR="0010556D" w:rsidRPr="004D5200" w:rsidRDefault="0010556D" w:rsidP="00071858">
            <w:pPr>
              <w:jc w:val="both"/>
              <w:cnfStyle w:val="000000100000" w:firstRow="0" w:lastRow="0" w:firstColumn="0" w:lastColumn="0" w:oddVBand="0" w:evenVBand="0" w:oddHBand="1" w:evenHBand="0" w:firstRowFirstColumn="0" w:firstRowLastColumn="0" w:lastRowFirstColumn="0" w:lastRowLastColumn="0"/>
            </w:pPr>
            <w:r w:rsidRPr="004D5200">
              <w:t>- druge intervencije sukladno potrebi djeteta</w:t>
            </w:r>
          </w:p>
          <w:p w14:paraId="6858798A" w14:textId="77777777" w:rsidR="0010556D" w:rsidRPr="004D5200" w:rsidRDefault="0010556D" w:rsidP="00071858">
            <w:pPr>
              <w:cnfStyle w:val="000000100000" w:firstRow="0" w:lastRow="0" w:firstColumn="0" w:lastColumn="0" w:oddVBand="0" w:evenVBand="0" w:oddHBand="1" w:evenHBand="0" w:firstRowFirstColumn="0" w:firstRowLastColumn="0" w:lastRowFirstColumn="0" w:lastRowLastColumn="0"/>
              <w:rPr>
                <w:b/>
              </w:rPr>
            </w:pPr>
          </w:p>
        </w:tc>
      </w:tr>
      <w:tr w:rsidR="0010556D" w:rsidRPr="004D5200" w14:paraId="0CB308A8" w14:textId="77777777" w:rsidTr="00071858">
        <w:tc>
          <w:tcPr>
            <w:cnfStyle w:val="001000000000" w:firstRow="0" w:lastRow="0" w:firstColumn="1" w:lastColumn="0" w:oddVBand="0" w:evenVBand="0" w:oddHBand="0" w:evenHBand="0" w:firstRowFirstColumn="0" w:firstRowLastColumn="0" w:lastRowFirstColumn="0" w:lastRowLastColumn="0"/>
            <w:tcW w:w="4644" w:type="dxa"/>
          </w:tcPr>
          <w:p w14:paraId="7B1B75BD" w14:textId="77777777" w:rsidR="0010556D" w:rsidRPr="004D5200" w:rsidRDefault="0010556D" w:rsidP="00071858">
            <w:pPr>
              <w:jc w:val="center"/>
              <w:rPr>
                <w:b w:val="0"/>
                <w:color w:val="7030A0"/>
              </w:rPr>
            </w:pPr>
          </w:p>
          <w:p w14:paraId="6780D9B4" w14:textId="77777777" w:rsidR="0010556D" w:rsidRPr="004D5200" w:rsidRDefault="0010556D" w:rsidP="00071858">
            <w:pPr>
              <w:jc w:val="center"/>
              <w:rPr>
                <w:b w:val="0"/>
                <w:color w:val="7030A0"/>
              </w:rPr>
            </w:pPr>
          </w:p>
          <w:p w14:paraId="552CCCF2" w14:textId="77777777" w:rsidR="0010556D" w:rsidRPr="004D5200" w:rsidRDefault="0010556D" w:rsidP="00071858">
            <w:pPr>
              <w:jc w:val="center"/>
              <w:rPr>
                <w:b w:val="0"/>
                <w:color w:val="7030A0"/>
              </w:rPr>
            </w:pPr>
          </w:p>
          <w:p w14:paraId="32BF31BD" w14:textId="77777777" w:rsidR="0010556D" w:rsidRPr="004D5200" w:rsidRDefault="0010556D" w:rsidP="00071858">
            <w:pPr>
              <w:jc w:val="center"/>
              <w:rPr>
                <w:b w:val="0"/>
                <w:color w:val="7030A0"/>
              </w:rPr>
            </w:pPr>
            <w:r w:rsidRPr="004D5200">
              <w:rPr>
                <w:color w:val="7030A0"/>
              </w:rPr>
              <w:t>RODITELJI</w:t>
            </w:r>
          </w:p>
          <w:p w14:paraId="6BE3E09F" w14:textId="77777777" w:rsidR="0010556D" w:rsidRPr="004D5200" w:rsidRDefault="0010556D" w:rsidP="00071858">
            <w:pPr>
              <w:jc w:val="center"/>
              <w:rPr>
                <w:b w:val="0"/>
                <w:color w:val="7030A0"/>
              </w:rPr>
            </w:pPr>
          </w:p>
          <w:p w14:paraId="202D201C" w14:textId="77777777" w:rsidR="0010556D" w:rsidRPr="004D5200" w:rsidRDefault="0010556D" w:rsidP="00071858">
            <w:pPr>
              <w:jc w:val="center"/>
              <w:rPr>
                <w:b w:val="0"/>
                <w:color w:val="7030A0"/>
              </w:rPr>
            </w:pPr>
          </w:p>
        </w:tc>
        <w:tc>
          <w:tcPr>
            <w:tcW w:w="4644" w:type="dxa"/>
          </w:tcPr>
          <w:p w14:paraId="7E359ED2" w14:textId="77777777" w:rsidR="0010556D" w:rsidRPr="004D5200" w:rsidRDefault="0010556D" w:rsidP="00071858">
            <w:pPr>
              <w:cnfStyle w:val="000000000000" w:firstRow="0" w:lastRow="0" w:firstColumn="0" w:lastColumn="0" w:oddVBand="0" w:evenVBand="0" w:oddHBand="0" w:evenHBand="0" w:firstRowFirstColumn="0" w:firstRowLastColumn="0" w:lastRowFirstColumn="0" w:lastRowLastColumn="0"/>
              <w:rPr>
                <w:b/>
              </w:rPr>
            </w:pPr>
          </w:p>
          <w:p w14:paraId="6A1AD785" w14:textId="77777777" w:rsidR="0010556D" w:rsidRPr="004D5200" w:rsidRDefault="0010556D" w:rsidP="00071858">
            <w:pPr>
              <w:jc w:val="both"/>
              <w:cnfStyle w:val="000000000000" w:firstRow="0" w:lastRow="0" w:firstColumn="0" w:lastColumn="0" w:oddVBand="0" w:evenVBand="0" w:oddHBand="0" w:evenHBand="0" w:firstRowFirstColumn="0" w:firstRowLastColumn="0" w:lastRowFirstColumn="0" w:lastRowLastColumn="0"/>
            </w:pPr>
            <w:r w:rsidRPr="004D5200">
              <w:rPr>
                <w:b/>
              </w:rPr>
              <w:t xml:space="preserve">- </w:t>
            </w:r>
            <w:r w:rsidRPr="004D5200">
              <w:t>savjetodavni rad (individualni i grupni)</w:t>
            </w:r>
          </w:p>
          <w:p w14:paraId="22CB05A0" w14:textId="4FBD2AEC" w:rsidR="0010556D" w:rsidRPr="004D5200" w:rsidRDefault="0010556D" w:rsidP="00071858">
            <w:pPr>
              <w:jc w:val="both"/>
              <w:cnfStyle w:val="000000000000" w:firstRow="0" w:lastRow="0" w:firstColumn="0" w:lastColumn="0" w:oddVBand="0" w:evenVBand="0" w:oddHBand="0" w:evenHBand="0" w:firstRowFirstColumn="0" w:firstRowLastColumn="0" w:lastRowFirstColumn="0" w:lastRowLastColumn="0"/>
            </w:pPr>
            <w:r w:rsidRPr="004D5200">
              <w:t>-</w:t>
            </w:r>
            <w:r w:rsidR="00071858" w:rsidRPr="004D5200">
              <w:t xml:space="preserve"> </w:t>
            </w:r>
            <w:r w:rsidRPr="004D5200">
              <w:t>rad na osnaživanju i jačanju roditeljskih kompetencija kroz: radionice</w:t>
            </w:r>
          </w:p>
          <w:p w14:paraId="61A38BB6" w14:textId="77777777" w:rsidR="0010556D" w:rsidRPr="004D5200" w:rsidRDefault="0010556D" w:rsidP="00071858">
            <w:pPr>
              <w:jc w:val="both"/>
              <w:cnfStyle w:val="000000000000" w:firstRow="0" w:lastRow="0" w:firstColumn="0" w:lastColumn="0" w:oddVBand="0" w:evenVBand="0" w:oddHBand="0" w:evenHBand="0" w:firstRowFirstColumn="0" w:firstRowLastColumn="0" w:lastRowFirstColumn="0" w:lastRowLastColumn="0"/>
            </w:pPr>
            <w:r w:rsidRPr="004D5200">
              <w:t>- roditeljski sastanci</w:t>
            </w:r>
          </w:p>
          <w:p w14:paraId="5A33B4FC" w14:textId="77777777" w:rsidR="0010556D" w:rsidRPr="004D5200" w:rsidRDefault="0010556D" w:rsidP="00071858">
            <w:pPr>
              <w:jc w:val="both"/>
              <w:cnfStyle w:val="000000000000" w:firstRow="0" w:lastRow="0" w:firstColumn="0" w:lastColumn="0" w:oddVBand="0" w:evenVBand="0" w:oddHBand="0" w:evenHBand="0" w:firstRowFirstColumn="0" w:firstRowLastColumn="0" w:lastRowFirstColumn="0" w:lastRowLastColumn="0"/>
            </w:pPr>
            <w:r w:rsidRPr="004D5200">
              <w:t>- po potrebi terapijski rad s roditeljima</w:t>
            </w:r>
          </w:p>
        </w:tc>
      </w:tr>
      <w:tr w:rsidR="0010556D" w:rsidRPr="004D5200" w14:paraId="27683E14" w14:textId="77777777" w:rsidTr="0007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B5FD817" w14:textId="77777777" w:rsidR="0010556D" w:rsidRPr="004D5200" w:rsidRDefault="0010556D" w:rsidP="00071858">
            <w:pPr>
              <w:jc w:val="center"/>
              <w:rPr>
                <w:b w:val="0"/>
                <w:color w:val="7030A0"/>
              </w:rPr>
            </w:pPr>
          </w:p>
          <w:p w14:paraId="36F1DA00" w14:textId="77777777" w:rsidR="0010556D" w:rsidRPr="004D5200" w:rsidRDefault="0010556D" w:rsidP="00071858">
            <w:pPr>
              <w:jc w:val="center"/>
              <w:rPr>
                <w:b w:val="0"/>
                <w:color w:val="7030A0"/>
              </w:rPr>
            </w:pPr>
          </w:p>
          <w:p w14:paraId="7744FE33" w14:textId="77777777" w:rsidR="0010556D" w:rsidRPr="004D5200" w:rsidRDefault="0010556D" w:rsidP="00071858">
            <w:pPr>
              <w:jc w:val="center"/>
              <w:rPr>
                <w:b w:val="0"/>
                <w:color w:val="7030A0"/>
              </w:rPr>
            </w:pPr>
            <w:r w:rsidRPr="004D5200">
              <w:rPr>
                <w:color w:val="7030A0"/>
              </w:rPr>
              <w:t>ODGAJATELJICE</w:t>
            </w:r>
          </w:p>
          <w:p w14:paraId="2CD8E051" w14:textId="77777777" w:rsidR="0010556D" w:rsidRPr="004D5200" w:rsidRDefault="0010556D" w:rsidP="00071858">
            <w:pPr>
              <w:jc w:val="center"/>
              <w:rPr>
                <w:b w:val="0"/>
                <w:color w:val="7030A0"/>
              </w:rPr>
            </w:pPr>
          </w:p>
          <w:p w14:paraId="17224B96" w14:textId="77777777" w:rsidR="0010556D" w:rsidRPr="004D5200" w:rsidRDefault="0010556D" w:rsidP="00071858">
            <w:pPr>
              <w:jc w:val="center"/>
              <w:rPr>
                <w:b w:val="0"/>
                <w:color w:val="7030A0"/>
              </w:rPr>
            </w:pPr>
          </w:p>
        </w:tc>
        <w:tc>
          <w:tcPr>
            <w:tcW w:w="4644" w:type="dxa"/>
          </w:tcPr>
          <w:p w14:paraId="19BA69E6" w14:textId="77777777" w:rsidR="0010556D" w:rsidRPr="004D5200" w:rsidRDefault="0010556D" w:rsidP="00071858">
            <w:pPr>
              <w:jc w:val="both"/>
              <w:cnfStyle w:val="000000100000" w:firstRow="0" w:lastRow="0" w:firstColumn="0" w:lastColumn="0" w:oddVBand="0" w:evenVBand="0" w:oddHBand="1" w:evenHBand="0" w:firstRowFirstColumn="0" w:firstRowLastColumn="0" w:lastRowFirstColumn="0" w:lastRowLastColumn="0"/>
            </w:pPr>
            <w:r w:rsidRPr="004D5200">
              <w:t>- rad na osnaživanju i jačanju stručnih kompetencija odgajateljica kroz individualni i grupni rad (stručno usavršavanje)</w:t>
            </w:r>
          </w:p>
          <w:p w14:paraId="1F7D5D12" w14:textId="77777777" w:rsidR="0010556D" w:rsidRPr="004D5200" w:rsidRDefault="0010556D" w:rsidP="00071858">
            <w:pPr>
              <w:jc w:val="both"/>
              <w:cnfStyle w:val="000000100000" w:firstRow="0" w:lastRow="0" w:firstColumn="0" w:lastColumn="0" w:oddVBand="0" w:evenVBand="0" w:oddHBand="1" w:evenHBand="0" w:firstRowFirstColumn="0" w:firstRowLastColumn="0" w:lastRowFirstColumn="0" w:lastRowLastColumn="0"/>
            </w:pPr>
            <w:r w:rsidRPr="004D5200">
              <w:t>- supervizija</w:t>
            </w:r>
          </w:p>
        </w:tc>
      </w:tr>
      <w:tr w:rsidR="0010556D" w:rsidRPr="004D5200" w14:paraId="54995A7B" w14:textId="77777777" w:rsidTr="00071858">
        <w:tc>
          <w:tcPr>
            <w:cnfStyle w:val="001000000000" w:firstRow="0" w:lastRow="0" w:firstColumn="1" w:lastColumn="0" w:oddVBand="0" w:evenVBand="0" w:oddHBand="0" w:evenHBand="0" w:firstRowFirstColumn="0" w:firstRowLastColumn="0" w:lastRowFirstColumn="0" w:lastRowLastColumn="0"/>
            <w:tcW w:w="4644" w:type="dxa"/>
          </w:tcPr>
          <w:p w14:paraId="65224421" w14:textId="77777777" w:rsidR="0010556D" w:rsidRPr="004D5200" w:rsidRDefault="0010556D" w:rsidP="00071858">
            <w:pPr>
              <w:jc w:val="center"/>
              <w:rPr>
                <w:b w:val="0"/>
                <w:color w:val="7030A0"/>
              </w:rPr>
            </w:pPr>
          </w:p>
          <w:p w14:paraId="6E9C8F09" w14:textId="77777777" w:rsidR="0010556D" w:rsidRPr="004D5200" w:rsidRDefault="0010556D" w:rsidP="00071858">
            <w:pPr>
              <w:jc w:val="center"/>
              <w:rPr>
                <w:b w:val="0"/>
                <w:color w:val="7030A0"/>
              </w:rPr>
            </w:pPr>
          </w:p>
          <w:p w14:paraId="07283F70" w14:textId="77777777" w:rsidR="0010556D" w:rsidRPr="004D5200" w:rsidRDefault="0010556D" w:rsidP="00071858">
            <w:pPr>
              <w:jc w:val="center"/>
              <w:rPr>
                <w:b w:val="0"/>
                <w:color w:val="7030A0"/>
              </w:rPr>
            </w:pPr>
            <w:r w:rsidRPr="004D5200">
              <w:rPr>
                <w:color w:val="7030A0"/>
              </w:rPr>
              <w:t>RAVNATELJICA</w:t>
            </w:r>
          </w:p>
          <w:p w14:paraId="2E166635" w14:textId="77777777" w:rsidR="0010556D" w:rsidRPr="004D5200" w:rsidRDefault="0010556D" w:rsidP="00071858">
            <w:pPr>
              <w:jc w:val="center"/>
              <w:rPr>
                <w:b w:val="0"/>
                <w:color w:val="7030A0"/>
              </w:rPr>
            </w:pPr>
          </w:p>
        </w:tc>
        <w:tc>
          <w:tcPr>
            <w:tcW w:w="4644" w:type="dxa"/>
          </w:tcPr>
          <w:p w14:paraId="2C5BD3C6" w14:textId="77777777" w:rsidR="0010556D" w:rsidRPr="004D5200" w:rsidRDefault="0010556D" w:rsidP="00071858">
            <w:pPr>
              <w:cnfStyle w:val="000000000000" w:firstRow="0" w:lastRow="0" w:firstColumn="0" w:lastColumn="0" w:oddVBand="0" w:evenVBand="0" w:oddHBand="0" w:evenHBand="0" w:firstRowFirstColumn="0" w:firstRowLastColumn="0" w:lastRowFirstColumn="0" w:lastRowLastColumn="0"/>
            </w:pPr>
            <w:r w:rsidRPr="004D5200">
              <w:rPr>
                <w:b/>
              </w:rPr>
              <w:t xml:space="preserve">- </w:t>
            </w:r>
            <w:r w:rsidRPr="004D5200">
              <w:t>savjetodavni rad</w:t>
            </w:r>
          </w:p>
          <w:p w14:paraId="59D82892" w14:textId="77777777" w:rsidR="0010556D" w:rsidRPr="004D5200" w:rsidRDefault="0010556D" w:rsidP="00071858">
            <w:pPr>
              <w:cnfStyle w:val="000000000000" w:firstRow="0" w:lastRow="0" w:firstColumn="0" w:lastColumn="0" w:oddVBand="0" w:evenVBand="0" w:oddHBand="0" w:evenHBand="0" w:firstRowFirstColumn="0" w:firstRowLastColumn="0" w:lastRowFirstColumn="0" w:lastRowLastColumn="0"/>
            </w:pPr>
            <w:r w:rsidRPr="004D5200">
              <w:t>- supervizija</w:t>
            </w:r>
          </w:p>
        </w:tc>
      </w:tr>
      <w:tr w:rsidR="0010556D" w:rsidRPr="004D5200" w14:paraId="7294909C" w14:textId="77777777" w:rsidTr="00071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1A30FAAD" w14:textId="77777777" w:rsidR="0010556D" w:rsidRPr="004D5200" w:rsidRDefault="0010556D" w:rsidP="00071858">
            <w:pPr>
              <w:jc w:val="center"/>
              <w:rPr>
                <w:b w:val="0"/>
                <w:color w:val="7030A0"/>
              </w:rPr>
            </w:pPr>
          </w:p>
          <w:p w14:paraId="640D7817" w14:textId="77777777" w:rsidR="0010556D" w:rsidRPr="004D5200" w:rsidRDefault="0010556D" w:rsidP="00071858">
            <w:pPr>
              <w:jc w:val="center"/>
              <w:rPr>
                <w:b w:val="0"/>
                <w:color w:val="7030A0"/>
              </w:rPr>
            </w:pPr>
            <w:r w:rsidRPr="004D5200">
              <w:rPr>
                <w:color w:val="7030A0"/>
              </w:rPr>
              <w:t>VRIJEME REALIZACIJE</w:t>
            </w:r>
          </w:p>
          <w:p w14:paraId="73C501DD" w14:textId="77777777" w:rsidR="0010556D" w:rsidRPr="004D5200" w:rsidRDefault="0010556D" w:rsidP="00071858">
            <w:pPr>
              <w:rPr>
                <w:b w:val="0"/>
                <w:color w:val="7030A0"/>
              </w:rPr>
            </w:pPr>
          </w:p>
        </w:tc>
        <w:tc>
          <w:tcPr>
            <w:tcW w:w="4644" w:type="dxa"/>
          </w:tcPr>
          <w:p w14:paraId="67E5709F" w14:textId="77777777" w:rsidR="0010556D" w:rsidRPr="004D5200" w:rsidRDefault="0010556D" w:rsidP="00071858">
            <w:pPr>
              <w:jc w:val="center"/>
              <w:cnfStyle w:val="000000100000" w:firstRow="0" w:lastRow="0" w:firstColumn="0" w:lastColumn="0" w:oddVBand="0" w:evenVBand="0" w:oddHBand="1" w:evenHBand="0" w:firstRowFirstColumn="0" w:firstRowLastColumn="0" w:lastRowFirstColumn="0" w:lastRowLastColumn="0"/>
              <w:rPr>
                <w:b/>
              </w:rPr>
            </w:pPr>
          </w:p>
          <w:p w14:paraId="681E6EFB" w14:textId="77777777" w:rsidR="0010556D" w:rsidRPr="004D5200" w:rsidRDefault="0010556D" w:rsidP="00071858">
            <w:pPr>
              <w:jc w:val="center"/>
              <w:cnfStyle w:val="000000100000" w:firstRow="0" w:lastRow="0" w:firstColumn="0" w:lastColumn="0" w:oddVBand="0" w:evenVBand="0" w:oddHBand="1" w:evenHBand="0" w:firstRowFirstColumn="0" w:firstRowLastColumn="0" w:lastRowFirstColumn="0" w:lastRowLastColumn="0"/>
            </w:pPr>
            <w:r w:rsidRPr="004D5200">
              <w:t>rujan 2020. – lipanj 2021.</w:t>
            </w:r>
          </w:p>
        </w:tc>
      </w:tr>
    </w:tbl>
    <w:p w14:paraId="30247C85" w14:textId="3EADA318" w:rsidR="00DC57C8" w:rsidRPr="004D5200" w:rsidRDefault="00DC57C8" w:rsidP="0010556D">
      <w:pPr>
        <w:jc w:val="both"/>
        <w:rPr>
          <w:b/>
        </w:rPr>
      </w:pPr>
    </w:p>
    <w:p w14:paraId="2656AE5B" w14:textId="666B9C58" w:rsidR="0010556D" w:rsidRPr="004D5200" w:rsidRDefault="0010556D" w:rsidP="00DC57C8">
      <w:pPr>
        <w:jc w:val="center"/>
        <w:rPr>
          <w:b/>
        </w:rPr>
      </w:pPr>
    </w:p>
    <w:p w14:paraId="4959BA27" w14:textId="77777777" w:rsidR="0010556D" w:rsidRPr="004D5200" w:rsidRDefault="0010556D" w:rsidP="00DC57C8">
      <w:pPr>
        <w:jc w:val="center"/>
        <w:rPr>
          <w:b/>
        </w:rPr>
      </w:pPr>
    </w:p>
    <w:p w14:paraId="42576B81" w14:textId="77777777" w:rsidR="00DC57C8" w:rsidRPr="004D5200" w:rsidRDefault="00DC57C8" w:rsidP="00DC57C8"/>
    <w:p w14:paraId="2EC3FA4C" w14:textId="77777777" w:rsidR="00DC57C8" w:rsidRPr="004D5200" w:rsidRDefault="00DC57C8" w:rsidP="00DC57C8">
      <w:pPr>
        <w:jc w:val="center"/>
      </w:pPr>
    </w:p>
    <w:p w14:paraId="2F66058F" w14:textId="77777777" w:rsidR="00DC57C8" w:rsidRPr="004D5200" w:rsidRDefault="00DC57C8" w:rsidP="00DC57C8">
      <w:pPr>
        <w:spacing w:line="276" w:lineRule="auto"/>
        <w:jc w:val="both"/>
      </w:pPr>
    </w:p>
    <w:p w14:paraId="05DD97A9" w14:textId="1903515F" w:rsidR="00877662" w:rsidRPr="004D5200" w:rsidRDefault="00877662" w:rsidP="00DC57C8"/>
    <w:sectPr w:rsidR="00877662" w:rsidRPr="004D5200">
      <w:headerReference w:type="default" r:id="rId13"/>
      <w:footerReference w:type="default" r:id="rId14"/>
      <w:pgSz w:w="11906" w:h="16838"/>
      <w:pgMar w:top="1417" w:right="1417" w:bottom="1417"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F58E6" w14:textId="77777777" w:rsidR="00A92EE0" w:rsidRDefault="00A92EE0">
      <w:r>
        <w:separator/>
      </w:r>
    </w:p>
  </w:endnote>
  <w:endnote w:type="continuationSeparator" w:id="0">
    <w:p w14:paraId="2F547B9F" w14:textId="77777777" w:rsidR="00A92EE0" w:rsidRDefault="00A9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erylium">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entrepiece_PP">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A7A4" w14:textId="77777777" w:rsidR="00071858" w:rsidRDefault="00071858">
    <w:pPr>
      <w:pStyle w:val="Footer"/>
      <w:jc w:val="right"/>
    </w:pPr>
    <w:r>
      <w:fldChar w:fldCharType="begin"/>
    </w:r>
    <w:r>
      <w:instrText xml:space="preserve"> PAGE </w:instrText>
    </w:r>
    <w:r>
      <w:fldChar w:fldCharType="separate"/>
    </w:r>
    <w:r>
      <w:t>22</w:t>
    </w:r>
    <w:r>
      <w:fldChar w:fldCharType="end"/>
    </w:r>
  </w:p>
  <w:p w14:paraId="346B0397" w14:textId="77777777" w:rsidR="00071858" w:rsidRDefault="00071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FE267" w14:textId="77777777" w:rsidR="00A92EE0" w:rsidRDefault="00A92EE0">
      <w:r>
        <w:separator/>
      </w:r>
    </w:p>
  </w:footnote>
  <w:footnote w:type="continuationSeparator" w:id="0">
    <w:p w14:paraId="3944C032" w14:textId="77777777" w:rsidR="00A92EE0" w:rsidRDefault="00A92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5ED4" w14:textId="77777777" w:rsidR="00071858" w:rsidRDefault="000718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35pt;height:11.35pt" o:bullet="t">
        <v:imagedata r:id="rId1" o:title="clip_image001"/>
      </v:shape>
    </w:pict>
  </w:numPicBullet>
  <w:abstractNum w:abstractNumId="0" w15:restartNumberingAfterBreak="0">
    <w:nsid w:val="00000002"/>
    <w:multiLevelType w:val="singleLevel"/>
    <w:tmpl w:val="00000002"/>
    <w:name w:val="WW8Num2"/>
    <w:lvl w:ilvl="0">
      <w:start w:val="1"/>
      <w:numFmt w:val="bullet"/>
      <w:lvlText w:val="-"/>
      <w:lvlJc w:val="left"/>
      <w:pPr>
        <w:tabs>
          <w:tab w:val="num" w:pos="900"/>
        </w:tabs>
        <w:ind w:left="900" w:hanging="360"/>
      </w:pPr>
      <w:rPr>
        <w:rFonts w:ascii="Times New Roman" w:hAnsi="Times New Roman" w:cs="Times New Roman"/>
      </w:rPr>
    </w:lvl>
  </w:abstractNum>
  <w:abstractNum w:abstractNumId="1" w15:restartNumberingAfterBreak="0">
    <w:nsid w:val="00000007"/>
    <w:multiLevelType w:val="singleLevel"/>
    <w:tmpl w:val="00000007"/>
    <w:name w:val="WW8Num8"/>
    <w:lvl w:ilvl="0">
      <w:numFmt w:val="bullet"/>
      <w:lvlText w:val="-"/>
      <w:lvlJc w:val="left"/>
      <w:pPr>
        <w:tabs>
          <w:tab w:val="num" w:pos="2880"/>
        </w:tabs>
        <w:ind w:left="2880" w:hanging="360"/>
      </w:pPr>
      <w:rPr>
        <w:rFonts w:ascii="Times New Roman" w:hAnsi="Times New Roman" w:cs="Times New Roman"/>
      </w:rPr>
    </w:lvl>
  </w:abstractNum>
  <w:abstractNum w:abstractNumId="2" w15:restartNumberingAfterBreak="0">
    <w:nsid w:val="003A665B"/>
    <w:multiLevelType w:val="hybridMultilevel"/>
    <w:tmpl w:val="6B32D66A"/>
    <w:lvl w:ilvl="0" w:tplc="041A0007">
      <w:start w:val="1"/>
      <w:numFmt w:val="bullet"/>
      <w:lvlText w:val=""/>
      <w:lvlPicBulletId w:val="0"/>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0045020C"/>
    <w:multiLevelType w:val="hybridMultilevel"/>
    <w:tmpl w:val="C43E2A2A"/>
    <w:lvl w:ilvl="0" w:tplc="041A0001">
      <w:start w:val="1"/>
      <w:numFmt w:val="bullet"/>
      <w:lvlText w:val=""/>
      <w:lvlJc w:val="left"/>
      <w:pPr>
        <w:ind w:left="11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07376C41"/>
    <w:multiLevelType w:val="hybridMultilevel"/>
    <w:tmpl w:val="A67C6D3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09011648"/>
    <w:multiLevelType w:val="multilevel"/>
    <w:tmpl w:val="07664FD0"/>
    <w:lvl w:ilvl="0">
      <w:start w:val="1"/>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6" w15:restartNumberingAfterBreak="0">
    <w:nsid w:val="09F363DD"/>
    <w:multiLevelType w:val="multilevel"/>
    <w:tmpl w:val="A7062C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9F47A36"/>
    <w:multiLevelType w:val="hybridMultilevel"/>
    <w:tmpl w:val="4B4056C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0A1C0D87"/>
    <w:multiLevelType w:val="hybridMultilevel"/>
    <w:tmpl w:val="6696FED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C6825AF"/>
    <w:multiLevelType w:val="hybridMultilevel"/>
    <w:tmpl w:val="DDFCA5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C6C4175"/>
    <w:multiLevelType w:val="hybridMultilevel"/>
    <w:tmpl w:val="CD7800BE"/>
    <w:lvl w:ilvl="0" w:tplc="00000007">
      <w:numFmt w:val="bullet"/>
      <w:lvlText w:val="-"/>
      <w:lvlJc w:val="left"/>
      <w:pPr>
        <w:ind w:left="720" w:hanging="360"/>
      </w:pPr>
      <w:rPr>
        <w:rFonts w:ascii="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EE6462A"/>
    <w:multiLevelType w:val="hybridMultilevel"/>
    <w:tmpl w:val="C4FC93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F944FE9"/>
    <w:multiLevelType w:val="hybridMultilevel"/>
    <w:tmpl w:val="EC2A99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20B6598"/>
    <w:multiLevelType w:val="hybridMultilevel"/>
    <w:tmpl w:val="8506B9DA"/>
    <w:lvl w:ilvl="0" w:tplc="00000007">
      <w:numFmt w:val="bullet"/>
      <w:lvlText w:val="-"/>
      <w:lvlJc w:val="left"/>
      <w:pPr>
        <w:ind w:left="720" w:hanging="360"/>
      </w:pPr>
      <w:rPr>
        <w:rFonts w:ascii="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3F00495"/>
    <w:multiLevelType w:val="hybridMultilevel"/>
    <w:tmpl w:val="FD429008"/>
    <w:lvl w:ilvl="0" w:tplc="00000007">
      <w:numFmt w:val="bullet"/>
      <w:lvlText w:val="-"/>
      <w:lvlJc w:val="left"/>
      <w:pPr>
        <w:ind w:left="720" w:hanging="360"/>
      </w:pPr>
      <w:rPr>
        <w:rFonts w:ascii="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5300929"/>
    <w:multiLevelType w:val="hybridMultilevel"/>
    <w:tmpl w:val="380EC3D6"/>
    <w:lvl w:ilvl="0" w:tplc="00000007">
      <w:numFmt w:val="bullet"/>
      <w:lvlText w:val="-"/>
      <w:lvlJc w:val="left"/>
      <w:pPr>
        <w:ind w:left="720" w:hanging="360"/>
      </w:pPr>
      <w:rPr>
        <w:rFonts w:ascii="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83307FA"/>
    <w:multiLevelType w:val="multilevel"/>
    <w:tmpl w:val="4A7A90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98C584C"/>
    <w:multiLevelType w:val="hybridMultilevel"/>
    <w:tmpl w:val="8962F3A4"/>
    <w:lvl w:ilvl="0" w:tplc="4A3433D2">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A0F6167"/>
    <w:multiLevelType w:val="multilevel"/>
    <w:tmpl w:val="E3BA0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B7F0269"/>
    <w:multiLevelType w:val="hybridMultilevel"/>
    <w:tmpl w:val="09B01B4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1D835569"/>
    <w:multiLevelType w:val="hybridMultilevel"/>
    <w:tmpl w:val="B68A541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20E40D69"/>
    <w:multiLevelType w:val="multilevel"/>
    <w:tmpl w:val="6DDC34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10875D0"/>
    <w:multiLevelType w:val="multilevel"/>
    <w:tmpl w:val="DFD8F026"/>
    <w:lvl w:ilvl="0">
      <w:start w:val="1"/>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3" w15:restartNumberingAfterBreak="0">
    <w:nsid w:val="21C0714B"/>
    <w:multiLevelType w:val="hybridMultilevel"/>
    <w:tmpl w:val="36E66EEE"/>
    <w:lvl w:ilvl="0" w:tplc="00000007">
      <w:numFmt w:val="bullet"/>
      <w:lvlText w:val="-"/>
      <w:lvlJc w:val="left"/>
      <w:pPr>
        <w:ind w:left="720" w:hanging="360"/>
      </w:pPr>
      <w:rPr>
        <w:rFonts w:ascii="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1C53C8B"/>
    <w:multiLevelType w:val="hybridMultilevel"/>
    <w:tmpl w:val="B6461D38"/>
    <w:lvl w:ilvl="0" w:tplc="00000007">
      <w:numFmt w:val="bullet"/>
      <w:lvlText w:val="-"/>
      <w:lvlJc w:val="left"/>
      <w:pPr>
        <w:ind w:left="720" w:hanging="360"/>
      </w:pPr>
      <w:rPr>
        <w:rFonts w:ascii="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53E7E48"/>
    <w:multiLevelType w:val="hybridMultilevel"/>
    <w:tmpl w:val="B4521A1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15:restartNumberingAfterBreak="0">
    <w:nsid w:val="26247369"/>
    <w:multiLevelType w:val="multilevel"/>
    <w:tmpl w:val="8D627646"/>
    <w:lvl w:ilvl="0">
      <w:numFmt w:val="bullet"/>
      <w:lvlText w:val=""/>
      <w:lvlJc w:val="left"/>
      <w:pPr>
        <w:ind w:left="720" w:hanging="360"/>
      </w:pPr>
      <w:rPr>
        <w:rFonts w:ascii="Wingdings" w:hAnsi="Wingdings"/>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7B91171"/>
    <w:multiLevelType w:val="hybridMultilevel"/>
    <w:tmpl w:val="B1827E44"/>
    <w:lvl w:ilvl="0" w:tplc="041A0001">
      <w:start w:val="1"/>
      <w:numFmt w:val="bullet"/>
      <w:lvlText w:val=""/>
      <w:lvlJc w:val="left"/>
      <w:pPr>
        <w:ind w:left="105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8" w15:restartNumberingAfterBreak="0">
    <w:nsid w:val="28E92676"/>
    <w:multiLevelType w:val="hybridMultilevel"/>
    <w:tmpl w:val="2110E05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2B230FDD"/>
    <w:multiLevelType w:val="hybridMultilevel"/>
    <w:tmpl w:val="744AC126"/>
    <w:lvl w:ilvl="0" w:tplc="00000007">
      <w:numFmt w:val="bullet"/>
      <w:lvlText w:val="-"/>
      <w:lvlJc w:val="left"/>
      <w:pPr>
        <w:ind w:left="720" w:hanging="360"/>
      </w:pPr>
      <w:rPr>
        <w:rFonts w:ascii="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DA37B33"/>
    <w:multiLevelType w:val="hybridMultilevel"/>
    <w:tmpl w:val="9BE2CB22"/>
    <w:lvl w:ilvl="0" w:tplc="C1A80344">
      <w:start w:val="1"/>
      <w:numFmt w:val="lowerLetter"/>
      <w:lvlText w:val="%1)"/>
      <w:lvlJc w:val="left"/>
      <w:pPr>
        <w:ind w:left="11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37700914"/>
    <w:multiLevelType w:val="hybridMultilevel"/>
    <w:tmpl w:val="C798CD4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389860BC"/>
    <w:multiLevelType w:val="hybridMultilevel"/>
    <w:tmpl w:val="9488982E"/>
    <w:lvl w:ilvl="0" w:tplc="041A000B">
      <w:start w:val="1"/>
      <w:numFmt w:val="bullet"/>
      <w:lvlText w:val=""/>
      <w:lvlJc w:val="left"/>
      <w:pPr>
        <w:ind w:left="775" w:hanging="360"/>
      </w:pPr>
      <w:rPr>
        <w:rFonts w:ascii="Wingdings" w:hAnsi="Wingdings" w:hint="default"/>
      </w:rPr>
    </w:lvl>
    <w:lvl w:ilvl="1" w:tplc="041A0003" w:tentative="1">
      <w:start w:val="1"/>
      <w:numFmt w:val="bullet"/>
      <w:lvlText w:val="o"/>
      <w:lvlJc w:val="left"/>
      <w:pPr>
        <w:ind w:left="1495" w:hanging="360"/>
      </w:pPr>
      <w:rPr>
        <w:rFonts w:ascii="Courier New" w:hAnsi="Courier New" w:cs="Courier New"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33" w15:restartNumberingAfterBreak="0">
    <w:nsid w:val="3E5575CA"/>
    <w:multiLevelType w:val="multilevel"/>
    <w:tmpl w:val="1940023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F3B6928"/>
    <w:multiLevelType w:val="multilevel"/>
    <w:tmpl w:val="C9D46B94"/>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40F54484"/>
    <w:multiLevelType w:val="hybridMultilevel"/>
    <w:tmpl w:val="7910C228"/>
    <w:lvl w:ilvl="0" w:tplc="00000007">
      <w:numFmt w:val="bullet"/>
      <w:lvlText w:val="-"/>
      <w:lvlJc w:val="left"/>
      <w:pPr>
        <w:ind w:left="720" w:hanging="360"/>
      </w:pPr>
      <w:rPr>
        <w:rFonts w:ascii="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1395E96"/>
    <w:multiLevelType w:val="hybridMultilevel"/>
    <w:tmpl w:val="D1B0CC9C"/>
    <w:lvl w:ilvl="0" w:tplc="041A000D">
      <w:start w:val="1"/>
      <w:numFmt w:val="bullet"/>
      <w:lvlText w:val=""/>
      <w:lvlJc w:val="left"/>
      <w:pPr>
        <w:ind w:left="1003" w:hanging="360"/>
      </w:pPr>
      <w:rPr>
        <w:rFonts w:ascii="Wingdings" w:hAnsi="Wingdings"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37" w15:restartNumberingAfterBreak="0">
    <w:nsid w:val="42CE0AF1"/>
    <w:multiLevelType w:val="hybridMultilevel"/>
    <w:tmpl w:val="F8765ED0"/>
    <w:lvl w:ilvl="0" w:tplc="00000007">
      <w:numFmt w:val="bullet"/>
      <w:lvlText w:val="-"/>
      <w:lvlJc w:val="left"/>
      <w:pPr>
        <w:ind w:left="720" w:hanging="360"/>
      </w:pPr>
      <w:rPr>
        <w:rFonts w:ascii="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3DD40D6"/>
    <w:multiLevelType w:val="multilevel"/>
    <w:tmpl w:val="1458E9FC"/>
    <w:lvl w:ilvl="0">
      <w:numFmt w:val="bullet"/>
      <w:lvlText w:val="-"/>
      <w:lvlJc w:val="left"/>
      <w:pPr>
        <w:ind w:left="720" w:hanging="360"/>
      </w:pPr>
      <w:rPr>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58827CC"/>
    <w:multiLevelType w:val="hybridMultilevel"/>
    <w:tmpl w:val="19288E0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0" w15:restartNumberingAfterBreak="0">
    <w:nsid w:val="47EA0CBF"/>
    <w:multiLevelType w:val="multilevel"/>
    <w:tmpl w:val="5B6A4B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4B5F304D"/>
    <w:multiLevelType w:val="multilevel"/>
    <w:tmpl w:val="45A2AB7A"/>
    <w:lvl w:ilvl="0">
      <w:start w:val="1"/>
      <w:numFmt w:val="decimal"/>
      <w:lvlText w:val="%1."/>
      <w:lvlJc w:val="left"/>
      <w:pPr>
        <w:tabs>
          <w:tab w:val="num" w:pos="720"/>
        </w:tabs>
        <w:ind w:left="720" w:hanging="360"/>
      </w:pPr>
    </w:lvl>
    <w:lvl w:ilvl="1">
      <w:start w:val="1"/>
      <w:numFmt w:val="decimal"/>
      <w:isLgl/>
      <w:lvlText w:val="%1.%2"/>
      <w:lvlJc w:val="left"/>
      <w:pPr>
        <w:tabs>
          <w:tab w:val="num" w:pos="1020"/>
        </w:tabs>
        <w:ind w:left="1020" w:hanging="600"/>
      </w:p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80"/>
        </w:tabs>
        <w:ind w:left="1680" w:hanging="1080"/>
      </w:pPr>
    </w:lvl>
    <w:lvl w:ilvl="5">
      <w:start w:val="1"/>
      <w:numFmt w:val="decimal"/>
      <w:isLgl/>
      <w:lvlText w:val="%1.%2.%3.%4.%5.%6"/>
      <w:lvlJc w:val="left"/>
      <w:pPr>
        <w:tabs>
          <w:tab w:val="num" w:pos="1740"/>
        </w:tabs>
        <w:ind w:left="174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220"/>
        </w:tabs>
        <w:ind w:left="2220" w:hanging="1440"/>
      </w:pPr>
    </w:lvl>
    <w:lvl w:ilvl="8">
      <w:start w:val="1"/>
      <w:numFmt w:val="decimal"/>
      <w:isLgl/>
      <w:lvlText w:val="%1.%2.%3.%4.%5.%6.%7.%8.%9"/>
      <w:lvlJc w:val="left"/>
      <w:pPr>
        <w:tabs>
          <w:tab w:val="num" w:pos="2640"/>
        </w:tabs>
        <w:ind w:left="2640" w:hanging="1800"/>
      </w:pPr>
    </w:lvl>
  </w:abstractNum>
  <w:abstractNum w:abstractNumId="42" w15:restartNumberingAfterBreak="0">
    <w:nsid w:val="4D586822"/>
    <w:multiLevelType w:val="multilevel"/>
    <w:tmpl w:val="6C36E18E"/>
    <w:lvl w:ilvl="0">
      <w:numFmt w:val="bullet"/>
      <w:lvlText w:val="-"/>
      <w:lvlJc w:val="left"/>
      <w:pPr>
        <w:ind w:left="480" w:hanging="360"/>
      </w:pPr>
      <w:rPr>
        <w:i/>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6C809E1"/>
    <w:multiLevelType w:val="multilevel"/>
    <w:tmpl w:val="4F525FD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58CA7F9B"/>
    <w:multiLevelType w:val="multilevel"/>
    <w:tmpl w:val="4B3A3CDC"/>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45" w15:restartNumberingAfterBreak="0">
    <w:nsid w:val="5B132025"/>
    <w:multiLevelType w:val="hybridMultilevel"/>
    <w:tmpl w:val="4F3AED7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6" w15:restartNumberingAfterBreak="0">
    <w:nsid w:val="5DB11836"/>
    <w:multiLevelType w:val="hybridMultilevel"/>
    <w:tmpl w:val="186A0ABE"/>
    <w:lvl w:ilvl="0" w:tplc="EEA4CC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F2677D8"/>
    <w:multiLevelType w:val="hybridMultilevel"/>
    <w:tmpl w:val="C47EC220"/>
    <w:lvl w:ilvl="0" w:tplc="00000007">
      <w:numFmt w:val="bullet"/>
      <w:lvlText w:val="-"/>
      <w:lvlJc w:val="left"/>
      <w:pPr>
        <w:ind w:left="720" w:hanging="360"/>
      </w:pPr>
      <w:rPr>
        <w:rFonts w:ascii="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5292F95"/>
    <w:multiLevelType w:val="hybridMultilevel"/>
    <w:tmpl w:val="499E9B06"/>
    <w:lvl w:ilvl="0" w:tplc="041A0001">
      <w:start w:val="1"/>
      <w:numFmt w:val="bullet"/>
      <w:lvlText w:val=""/>
      <w:lvlJc w:val="left"/>
      <w:pPr>
        <w:ind w:left="1197" w:hanging="360"/>
      </w:pPr>
      <w:rPr>
        <w:rFonts w:ascii="Symbol" w:hAnsi="Symbol" w:hint="default"/>
      </w:rPr>
    </w:lvl>
    <w:lvl w:ilvl="1" w:tplc="041A0003" w:tentative="1">
      <w:start w:val="1"/>
      <w:numFmt w:val="bullet"/>
      <w:lvlText w:val="o"/>
      <w:lvlJc w:val="left"/>
      <w:pPr>
        <w:ind w:left="1917" w:hanging="360"/>
      </w:pPr>
      <w:rPr>
        <w:rFonts w:ascii="Courier New" w:hAnsi="Courier New" w:cs="Courier New" w:hint="default"/>
      </w:rPr>
    </w:lvl>
    <w:lvl w:ilvl="2" w:tplc="041A0005" w:tentative="1">
      <w:start w:val="1"/>
      <w:numFmt w:val="bullet"/>
      <w:lvlText w:val=""/>
      <w:lvlJc w:val="left"/>
      <w:pPr>
        <w:ind w:left="2637" w:hanging="360"/>
      </w:pPr>
      <w:rPr>
        <w:rFonts w:ascii="Wingdings" w:hAnsi="Wingdings" w:hint="default"/>
      </w:rPr>
    </w:lvl>
    <w:lvl w:ilvl="3" w:tplc="041A0001" w:tentative="1">
      <w:start w:val="1"/>
      <w:numFmt w:val="bullet"/>
      <w:lvlText w:val=""/>
      <w:lvlJc w:val="left"/>
      <w:pPr>
        <w:ind w:left="3357" w:hanging="360"/>
      </w:pPr>
      <w:rPr>
        <w:rFonts w:ascii="Symbol" w:hAnsi="Symbol" w:hint="default"/>
      </w:rPr>
    </w:lvl>
    <w:lvl w:ilvl="4" w:tplc="041A0003" w:tentative="1">
      <w:start w:val="1"/>
      <w:numFmt w:val="bullet"/>
      <w:lvlText w:val="o"/>
      <w:lvlJc w:val="left"/>
      <w:pPr>
        <w:ind w:left="4077" w:hanging="360"/>
      </w:pPr>
      <w:rPr>
        <w:rFonts w:ascii="Courier New" w:hAnsi="Courier New" w:cs="Courier New" w:hint="default"/>
      </w:rPr>
    </w:lvl>
    <w:lvl w:ilvl="5" w:tplc="041A0005" w:tentative="1">
      <w:start w:val="1"/>
      <w:numFmt w:val="bullet"/>
      <w:lvlText w:val=""/>
      <w:lvlJc w:val="left"/>
      <w:pPr>
        <w:ind w:left="4797" w:hanging="360"/>
      </w:pPr>
      <w:rPr>
        <w:rFonts w:ascii="Wingdings" w:hAnsi="Wingdings" w:hint="default"/>
      </w:rPr>
    </w:lvl>
    <w:lvl w:ilvl="6" w:tplc="041A0001" w:tentative="1">
      <w:start w:val="1"/>
      <w:numFmt w:val="bullet"/>
      <w:lvlText w:val=""/>
      <w:lvlJc w:val="left"/>
      <w:pPr>
        <w:ind w:left="5517" w:hanging="360"/>
      </w:pPr>
      <w:rPr>
        <w:rFonts w:ascii="Symbol" w:hAnsi="Symbol" w:hint="default"/>
      </w:rPr>
    </w:lvl>
    <w:lvl w:ilvl="7" w:tplc="041A0003" w:tentative="1">
      <w:start w:val="1"/>
      <w:numFmt w:val="bullet"/>
      <w:lvlText w:val="o"/>
      <w:lvlJc w:val="left"/>
      <w:pPr>
        <w:ind w:left="6237" w:hanging="360"/>
      </w:pPr>
      <w:rPr>
        <w:rFonts w:ascii="Courier New" w:hAnsi="Courier New" w:cs="Courier New" w:hint="default"/>
      </w:rPr>
    </w:lvl>
    <w:lvl w:ilvl="8" w:tplc="041A0005" w:tentative="1">
      <w:start w:val="1"/>
      <w:numFmt w:val="bullet"/>
      <w:lvlText w:val=""/>
      <w:lvlJc w:val="left"/>
      <w:pPr>
        <w:ind w:left="6957" w:hanging="360"/>
      </w:pPr>
      <w:rPr>
        <w:rFonts w:ascii="Wingdings" w:hAnsi="Wingdings" w:hint="default"/>
      </w:rPr>
    </w:lvl>
  </w:abstractNum>
  <w:abstractNum w:abstractNumId="49" w15:restartNumberingAfterBreak="0">
    <w:nsid w:val="73E55940"/>
    <w:multiLevelType w:val="multilevel"/>
    <w:tmpl w:val="4D02CA7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771E0864"/>
    <w:multiLevelType w:val="multilevel"/>
    <w:tmpl w:val="0A84BA4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91A3376"/>
    <w:multiLevelType w:val="multilevel"/>
    <w:tmpl w:val="FC5CE0E8"/>
    <w:lvl w:ilvl="0">
      <w:numFmt w:val="bullet"/>
      <w:lvlText w:val="-"/>
      <w:lvlJc w:val="left"/>
      <w:pPr>
        <w:ind w:left="720" w:hanging="360"/>
      </w:pPr>
      <w:rPr>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794F22E8"/>
    <w:multiLevelType w:val="hybridMultilevel"/>
    <w:tmpl w:val="FC8C118E"/>
    <w:lvl w:ilvl="0" w:tplc="B622CE84">
      <w:start w:val="1"/>
      <w:numFmt w:val="decimal"/>
      <w:lvlText w:val="%1."/>
      <w:lvlJc w:val="left"/>
      <w:pPr>
        <w:ind w:left="7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3" w15:restartNumberingAfterBreak="0">
    <w:nsid w:val="79EB6C31"/>
    <w:multiLevelType w:val="hybridMultilevel"/>
    <w:tmpl w:val="97AAC32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4" w15:restartNumberingAfterBreak="0">
    <w:nsid w:val="7AA448A6"/>
    <w:multiLevelType w:val="hybridMultilevel"/>
    <w:tmpl w:val="88C6BA1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CA33C23"/>
    <w:multiLevelType w:val="hybridMultilevel"/>
    <w:tmpl w:val="DFAE959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6" w15:restartNumberingAfterBreak="0">
    <w:nsid w:val="7F525251"/>
    <w:multiLevelType w:val="hybridMultilevel"/>
    <w:tmpl w:val="7A6AD3E8"/>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7" w15:restartNumberingAfterBreak="0">
    <w:nsid w:val="7FAB1AE0"/>
    <w:multiLevelType w:val="hybridMultilevel"/>
    <w:tmpl w:val="78E69F64"/>
    <w:lvl w:ilvl="0" w:tplc="6FBA9EB6">
      <w:start w:val="1"/>
      <w:numFmt w:val="bullet"/>
      <w:lvlText w:val=""/>
      <w:lvlJc w:val="left"/>
      <w:pPr>
        <w:ind w:left="720" w:hanging="360"/>
      </w:pPr>
      <w:rPr>
        <w:rFonts w:ascii="Symbol" w:hAnsi="Symbol" w:hint="default"/>
      </w:rPr>
    </w:lvl>
    <w:lvl w:ilvl="1" w:tplc="4EE2AA2A">
      <w:start w:val="1"/>
      <w:numFmt w:val="bullet"/>
      <w:lvlText w:val="o"/>
      <w:lvlJc w:val="left"/>
      <w:pPr>
        <w:ind w:left="1440" w:hanging="360"/>
      </w:pPr>
      <w:rPr>
        <w:rFonts w:ascii="Courier New" w:hAnsi="Courier New" w:hint="default"/>
      </w:rPr>
    </w:lvl>
    <w:lvl w:ilvl="2" w:tplc="81200EA8">
      <w:start w:val="1"/>
      <w:numFmt w:val="bullet"/>
      <w:lvlText w:val=""/>
      <w:lvlJc w:val="left"/>
      <w:pPr>
        <w:ind w:left="2160" w:hanging="360"/>
      </w:pPr>
      <w:rPr>
        <w:rFonts w:ascii="Wingdings" w:hAnsi="Wingdings" w:hint="default"/>
      </w:rPr>
    </w:lvl>
    <w:lvl w:ilvl="3" w:tplc="7E2AB23E">
      <w:start w:val="1"/>
      <w:numFmt w:val="bullet"/>
      <w:lvlText w:val=""/>
      <w:lvlJc w:val="left"/>
      <w:pPr>
        <w:ind w:left="2880" w:hanging="360"/>
      </w:pPr>
      <w:rPr>
        <w:rFonts w:ascii="Symbol" w:hAnsi="Symbol" w:hint="default"/>
      </w:rPr>
    </w:lvl>
    <w:lvl w:ilvl="4" w:tplc="AA8AF45A">
      <w:start w:val="1"/>
      <w:numFmt w:val="bullet"/>
      <w:lvlText w:val="o"/>
      <w:lvlJc w:val="left"/>
      <w:pPr>
        <w:ind w:left="3600" w:hanging="360"/>
      </w:pPr>
      <w:rPr>
        <w:rFonts w:ascii="Courier New" w:hAnsi="Courier New" w:hint="default"/>
      </w:rPr>
    </w:lvl>
    <w:lvl w:ilvl="5" w:tplc="E756781E">
      <w:start w:val="1"/>
      <w:numFmt w:val="bullet"/>
      <w:lvlText w:val=""/>
      <w:lvlJc w:val="left"/>
      <w:pPr>
        <w:ind w:left="4320" w:hanging="360"/>
      </w:pPr>
      <w:rPr>
        <w:rFonts w:ascii="Wingdings" w:hAnsi="Wingdings" w:hint="default"/>
      </w:rPr>
    </w:lvl>
    <w:lvl w:ilvl="6" w:tplc="8FB202E4">
      <w:start w:val="1"/>
      <w:numFmt w:val="bullet"/>
      <w:lvlText w:val=""/>
      <w:lvlJc w:val="left"/>
      <w:pPr>
        <w:ind w:left="5040" w:hanging="360"/>
      </w:pPr>
      <w:rPr>
        <w:rFonts w:ascii="Symbol" w:hAnsi="Symbol" w:hint="default"/>
      </w:rPr>
    </w:lvl>
    <w:lvl w:ilvl="7" w:tplc="3014EB6A">
      <w:start w:val="1"/>
      <w:numFmt w:val="bullet"/>
      <w:lvlText w:val="o"/>
      <w:lvlJc w:val="left"/>
      <w:pPr>
        <w:ind w:left="5760" w:hanging="360"/>
      </w:pPr>
      <w:rPr>
        <w:rFonts w:ascii="Courier New" w:hAnsi="Courier New" w:hint="default"/>
      </w:rPr>
    </w:lvl>
    <w:lvl w:ilvl="8" w:tplc="C5AE4D94">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42"/>
  </w:num>
  <w:num w:numId="4">
    <w:abstractNumId w:val="38"/>
  </w:num>
  <w:num w:numId="5">
    <w:abstractNumId w:val="51"/>
  </w:num>
  <w:num w:numId="6">
    <w:abstractNumId w:val="43"/>
  </w:num>
  <w:num w:numId="7">
    <w:abstractNumId w:val="44"/>
  </w:num>
  <w:num w:numId="8">
    <w:abstractNumId w:val="26"/>
  </w:num>
  <w:num w:numId="9">
    <w:abstractNumId w:val="49"/>
  </w:num>
  <w:num w:numId="10">
    <w:abstractNumId w:val="50"/>
  </w:num>
  <w:num w:numId="11">
    <w:abstractNumId w:val="18"/>
  </w:num>
  <w:num w:numId="12">
    <w:abstractNumId w:val="21"/>
  </w:num>
  <w:num w:numId="13">
    <w:abstractNumId w:val="6"/>
  </w:num>
  <w:num w:numId="14">
    <w:abstractNumId w:val="40"/>
  </w:num>
  <w:num w:numId="15">
    <w:abstractNumId w:val="16"/>
  </w:num>
  <w:num w:numId="16">
    <w:abstractNumId w:val="34"/>
  </w:num>
  <w:num w:numId="17">
    <w:abstractNumId w:val="33"/>
  </w:num>
  <w:num w:numId="18">
    <w:abstractNumId w:val="48"/>
  </w:num>
  <w:num w:numId="19">
    <w:abstractNumId w:val="1"/>
  </w:num>
  <w:num w:numId="20">
    <w:abstractNumId w:val="11"/>
  </w:num>
  <w:num w:numId="21">
    <w:abstractNumId w:val="24"/>
  </w:num>
  <w:num w:numId="22">
    <w:abstractNumId w:val="15"/>
  </w:num>
  <w:num w:numId="23">
    <w:abstractNumId w:val="35"/>
  </w:num>
  <w:num w:numId="24">
    <w:abstractNumId w:val="23"/>
  </w:num>
  <w:num w:numId="25">
    <w:abstractNumId w:val="13"/>
  </w:num>
  <w:num w:numId="26">
    <w:abstractNumId w:val="47"/>
  </w:num>
  <w:num w:numId="27">
    <w:abstractNumId w:val="10"/>
  </w:num>
  <w:num w:numId="28">
    <w:abstractNumId w:val="29"/>
  </w:num>
  <w:num w:numId="29">
    <w:abstractNumId w:val="14"/>
  </w:num>
  <w:num w:numId="30">
    <w:abstractNumId w:val="37"/>
  </w:num>
  <w:num w:numId="31">
    <w:abstractNumId w:val="0"/>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57"/>
  </w:num>
  <w:num w:numId="51">
    <w:abstractNumId w:val="9"/>
  </w:num>
  <w:num w:numId="52">
    <w:abstractNumId w:val="54"/>
  </w:num>
  <w:num w:numId="53">
    <w:abstractNumId w:val="32"/>
  </w:num>
  <w:num w:numId="54">
    <w:abstractNumId w:val="8"/>
  </w:num>
  <w:num w:numId="55">
    <w:abstractNumId w:val="12"/>
  </w:num>
  <w:num w:numId="56">
    <w:abstractNumId w:val="46"/>
  </w:num>
  <w:num w:numId="57">
    <w:abstractNumId w:val="17"/>
  </w:num>
  <w:num w:numId="58">
    <w:abstractNumId w:val="2"/>
  </w:num>
  <w:num w:numId="59">
    <w:abstractNumId w:val="30"/>
  </w:num>
  <w:num w:numId="60">
    <w:abstractNumId w:val="56"/>
  </w:num>
  <w:num w:numId="61">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C8"/>
    <w:rsid w:val="00071858"/>
    <w:rsid w:val="0010556D"/>
    <w:rsid w:val="00251229"/>
    <w:rsid w:val="0029525C"/>
    <w:rsid w:val="002A2A40"/>
    <w:rsid w:val="00445E76"/>
    <w:rsid w:val="004D5200"/>
    <w:rsid w:val="005473FF"/>
    <w:rsid w:val="00550695"/>
    <w:rsid w:val="005A3B19"/>
    <w:rsid w:val="005F4FFC"/>
    <w:rsid w:val="00656D64"/>
    <w:rsid w:val="00754BBD"/>
    <w:rsid w:val="00801352"/>
    <w:rsid w:val="00877662"/>
    <w:rsid w:val="008A4D6F"/>
    <w:rsid w:val="008B2702"/>
    <w:rsid w:val="00A113C1"/>
    <w:rsid w:val="00A84B9C"/>
    <w:rsid w:val="00A92EE0"/>
    <w:rsid w:val="00C4788F"/>
    <w:rsid w:val="00C61E63"/>
    <w:rsid w:val="00D67AB6"/>
    <w:rsid w:val="00DC57C8"/>
    <w:rsid w:val="00E24D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2E81"/>
  <w15:chartTrackingRefBased/>
  <w15:docId w15:val="{45ECB847-8510-4428-8EE9-2160DA82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7C8"/>
    <w:pPr>
      <w:suppressAutoHyphens/>
      <w:autoSpaceDN w:val="0"/>
      <w:spacing w:after="0" w:line="240" w:lineRule="auto"/>
      <w:textAlignment w:val="baseline"/>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DC57C8"/>
    <w:pPr>
      <w:keepNext/>
      <w:spacing w:line="360" w:lineRule="auto"/>
      <w:jc w:val="both"/>
      <w:outlineLvl w:val="0"/>
    </w:pPr>
    <w:rPr>
      <w:b/>
      <w:szCs w:val="20"/>
      <w:lang w:val="en-US"/>
    </w:rPr>
  </w:style>
  <w:style w:type="paragraph" w:styleId="Heading3">
    <w:name w:val="heading 3"/>
    <w:basedOn w:val="Normal"/>
    <w:next w:val="Normal"/>
    <w:link w:val="Heading3Char"/>
    <w:uiPriority w:val="9"/>
    <w:unhideWhenUsed/>
    <w:qFormat/>
    <w:rsid w:val="00DC57C8"/>
    <w:pPr>
      <w:keepNext/>
      <w:jc w:val="center"/>
      <w:outlineLvl w:val="2"/>
    </w:pPr>
    <w:rPr>
      <w:b/>
      <w:szCs w:val="20"/>
    </w:rPr>
  </w:style>
  <w:style w:type="paragraph" w:styleId="Heading4">
    <w:name w:val="heading 4"/>
    <w:basedOn w:val="Normal"/>
    <w:next w:val="Normal"/>
    <w:link w:val="Heading4Char"/>
    <w:uiPriority w:val="9"/>
    <w:unhideWhenUsed/>
    <w:qFormat/>
    <w:rsid w:val="00DC57C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C57C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7C8"/>
    <w:rPr>
      <w:rFonts w:ascii="Times New Roman" w:eastAsia="Times New Roman" w:hAnsi="Times New Roman" w:cs="Times New Roman"/>
      <w:b/>
      <w:sz w:val="24"/>
      <w:szCs w:val="20"/>
      <w:lang w:val="en-US" w:eastAsia="hr-HR"/>
    </w:rPr>
  </w:style>
  <w:style w:type="character" w:customStyle="1" w:styleId="Heading3Char">
    <w:name w:val="Heading 3 Char"/>
    <w:basedOn w:val="DefaultParagraphFont"/>
    <w:link w:val="Heading3"/>
    <w:uiPriority w:val="9"/>
    <w:rsid w:val="00DC57C8"/>
    <w:rPr>
      <w:rFonts w:ascii="Times New Roman" w:eastAsia="Times New Roman" w:hAnsi="Times New Roman" w:cs="Times New Roman"/>
      <w:b/>
      <w:sz w:val="24"/>
      <w:szCs w:val="20"/>
      <w:lang w:eastAsia="hr-HR"/>
    </w:rPr>
  </w:style>
  <w:style w:type="character" w:customStyle="1" w:styleId="Heading4Char">
    <w:name w:val="Heading 4 Char"/>
    <w:basedOn w:val="DefaultParagraphFont"/>
    <w:link w:val="Heading4"/>
    <w:uiPriority w:val="9"/>
    <w:rsid w:val="00DC57C8"/>
    <w:rPr>
      <w:rFonts w:ascii="Calibri" w:eastAsia="Times New Roman" w:hAnsi="Calibri" w:cs="Times New Roman"/>
      <w:b/>
      <w:bCs/>
      <w:sz w:val="28"/>
      <w:szCs w:val="28"/>
      <w:lang w:eastAsia="hr-HR"/>
    </w:rPr>
  </w:style>
  <w:style w:type="character" w:customStyle="1" w:styleId="Heading5Char">
    <w:name w:val="Heading 5 Char"/>
    <w:basedOn w:val="DefaultParagraphFont"/>
    <w:link w:val="Heading5"/>
    <w:uiPriority w:val="9"/>
    <w:rsid w:val="00DC57C8"/>
    <w:rPr>
      <w:rFonts w:ascii="Calibri" w:eastAsia="Times New Roman" w:hAnsi="Calibri" w:cs="Times New Roman"/>
      <w:b/>
      <w:bCs/>
      <w:i/>
      <w:iCs/>
      <w:sz w:val="26"/>
      <w:szCs w:val="26"/>
      <w:lang w:eastAsia="hr-HR"/>
    </w:rPr>
  </w:style>
  <w:style w:type="paragraph" w:styleId="BodyText">
    <w:name w:val="Body Text"/>
    <w:basedOn w:val="Normal"/>
    <w:link w:val="BodyTextChar"/>
    <w:rsid w:val="00DC57C8"/>
    <w:pPr>
      <w:jc w:val="both"/>
    </w:pPr>
    <w:rPr>
      <w:szCs w:val="20"/>
      <w:lang w:val="en-US"/>
    </w:rPr>
  </w:style>
  <w:style w:type="character" w:customStyle="1" w:styleId="BodyTextChar">
    <w:name w:val="Body Text Char"/>
    <w:basedOn w:val="DefaultParagraphFont"/>
    <w:link w:val="BodyText"/>
    <w:rsid w:val="00DC57C8"/>
    <w:rPr>
      <w:rFonts w:ascii="Times New Roman" w:eastAsia="Times New Roman" w:hAnsi="Times New Roman" w:cs="Times New Roman"/>
      <w:sz w:val="24"/>
      <w:szCs w:val="20"/>
      <w:lang w:val="en-US" w:eastAsia="hr-HR"/>
    </w:rPr>
  </w:style>
  <w:style w:type="paragraph" w:styleId="Header">
    <w:name w:val="header"/>
    <w:basedOn w:val="Normal"/>
    <w:link w:val="HeaderChar"/>
    <w:rsid w:val="00DC57C8"/>
    <w:pPr>
      <w:tabs>
        <w:tab w:val="center" w:pos="4153"/>
        <w:tab w:val="right" w:pos="8306"/>
      </w:tabs>
    </w:pPr>
    <w:rPr>
      <w:szCs w:val="20"/>
      <w:lang w:val="en-US"/>
    </w:rPr>
  </w:style>
  <w:style w:type="character" w:customStyle="1" w:styleId="HeaderChar">
    <w:name w:val="Header Char"/>
    <w:basedOn w:val="DefaultParagraphFont"/>
    <w:link w:val="Header"/>
    <w:rsid w:val="00DC57C8"/>
    <w:rPr>
      <w:rFonts w:ascii="Times New Roman" w:eastAsia="Times New Roman" w:hAnsi="Times New Roman" w:cs="Times New Roman"/>
      <w:sz w:val="24"/>
      <w:szCs w:val="20"/>
      <w:lang w:val="en-US" w:eastAsia="hr-HR"/>
    </w:rPr>
  </w:style>
  <w:style w:type="character" w:styleId="PageNumber">
    <w:name w:val="page number"/>
    <w:basedOn w:val="DefaultParagraphFont"/>
    <w:rsid w:val="00DC57C8"/>
  </w:style>
  <w:style w:type="paragraph" w:styleId="BodyText2">
    <w:name w:val="Body Text 2"/>
    <w:basedOn w:val="Normal"/>
    <w:link w:val="BodyText2Char"/>
    <w:rsid w:val="00DC57C8"/>
    <w:pPr>
      <w:jc w:val="center"/>
    </w:pPr>
    <w:rPr>
      <w:sz w:val="36"/>
      <w:szCs w:val="20"/>
    </w:rPr>
  </w:style>
  <w:style w:type="character" w:customStyle="1" w:styleId="BodyText2Char">
    <w:name w:val="Body Text 2 Char"/>
    <w:basedOn w:val="DefaultParagraphFont"/>
    <w:link w:val="BodyText2"/>
    <w:rsid w:val="00DC57C8"/>
    <w:rPr>
      <w:rFonts w:ascii="Times New Roman" w:eastAsia="Times New Roman" w:hAnsi="Times New Roman" w:cs="Times New Roman"/>
      <w:sz w:val="36"/>
      <w:szCs w:val="20"/>
      <w:lang w:eastAsia="hr-HR"/>
    </w:rPr>
  </w:style>
  <w:style w:type="paragraph" w:styleId="ListParagraph">
    <w:name w:val="List Paragraph"/>
    <w:basedOn w:val="Normal"/>
    <w:uiPriority w:val="34"/>
    <w:qFormat/>
    <w:rsid w:val="00DC57C8"/>
    <w:pPr>
      <w:ind w:left="720"/>
    </w:pPr>
  </w:style>
  <w:style w:type="paragraph" w:styleId="Footer">
    <w:name w:val="footer"/>
    <w:basedOn w:val="Normal"/>
    <w:link w:val="FooterChar"/>
    <w:rsid w:val="00DC57C8"/>
    <w:pPr>
      <w:tabs>
        <w:tab w:val="center" w:pos="4536"/>
        <w:tab w:val="right" w:pos="9072"/>
      </w:tabs>
    </w:pPr>
  </w:style>
  <w:style w:type="character" w:customStyle="1" w:styleId="FooterChar">
    <w:name w:val="Footer Char"/>
    <w:basedOn w:val="DefaultParagraphFont"/>
    <w:link w:val="Footer"/>
    <w:rsid w:val="00DC57C8"/>
    <w:rPr>
      <w:rFonts w:ascii="Times New Roman" w:eastAsia="Times New Roman" w:hAnsi="Times New Roman" w:cs="Times New Roman"/>
      <w:sz w:val="24"/>
      <w:szCs w:val="24"/>
      <w:lang w:eastAsia="hr-HR"/>
    </w:rPr>
  </w:style>
  <w:style w:type="paragraph" w:customStyle="1" w:styleId="Tijeloteksta21">
    <w:name w:val="Tijelo teksta 21"/>
    <w:basedOn w:val="Normal"/>
    <w:rsid w:val="00DC57C8"/>
    <w:pPr>
      <w:spacing w:after="120" w:line="480" w:lineRule="auto"/>
    </w:pPr>
    <w:rPr>
      <w:lang w:eastAsia="ar-SA"/>
    </w:rPr>
  </w:style>
  <w:style w:type="paragraph" w:styleId="Title">
    <w:name w:val="Title"/>
    <w:basedOn w:val="Normal"/>
    <w:link w:val="TitleChar"/>
    <w:qFormat/>
    <w:rsid w:val="00DC57C8"/>
    <w:pPr>
      <w:suppressAutoHyphens w:val="0"/>
      <w:jc w:val="center"/>
      <w:textAlignment w:val="auto"/>
    </w:pPr>
    <w:rPr>
      <w:b/>
      <w:bCs/>
      <w:lang w:eastAsia="en-US"/>
    </w:rPr>
  </w:style>
  <w:style w:type="character" w:customStyle="1" w:styleId="TitleChar">
    <w:name w:val="Title Char"/>
    <w:basedOn w:val="DefaultParagraphFont"/>
    <w:link w:val="Title"/>
    <w:rsid w:val="00DC57C8"/>
    <w:rPr>
      <w:rFonts w:ascii="Times New Roman" w:eastAsia="Times New Roman" w:hAnsi="Times New Roman" w:cs="Times New Roman"/>
      <w:b/>
      <w:bCs/>
      <w:sz w:val="24"/>
      <w:szCs w:val="24"/>
    </w:rPr>
  </w:style>
  <w:style w:type="paragraph" w:styleId="NoSpacing">
    <w:name w:val="No Spacing"/>
    <w:uiPriority w:val="1"/>
    <w:qFormat/>
    <w:rsid w:val="00DC57C8"/>
    <w:pPr>
      <w:spacing w:after="0" w:line="240" w:lineRule="auto"/>
    </w:pPr>
  </w:style>
  <w:style w:type="table" w:styleId="TableGrid">
    <w:name w:val="Table Grid"/>
    <w:basedOn w:val="TableNormal"/>
    <w:uiPriority w:val="59"/>
    <w:rsid w:val="00DC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
    <w:name w:val="product"/>
    <w:basedOn w:val="DefaultParagraphFont"/>
    <w:rsid w:val="008B2702"/>
  </w:style>
  <w:style w:type="character" w:styleId="Hyperlink">
    <w:name w:val="Hyperlink"/>
    <w:basedOn w:val="DefaultParagraphFont"/>
    <w:uiPriority w:val="99"/>
    <w:semiHidden/>
    <w:unhideWhenUsed/>
    <w:rsid w:val="008B2702"/>
    <w:rPr>
      <w:color w:val="0000FF"/>
      <w:u w:val="single"/>
    </w:rPr>
  </w:style>
  <w:style w:type="table" w:styleId="ListTable4-Accent5">
    <w:name w:val="List Table 4 Accent 5"/>
    <w:basedOn w:val="TableNormal"/>
    <w:uiPriority w:val="49"/>
    <w:rsid w:val="0007185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185762">
      <w:bodyDiv w:val="1"/>
      <w:marLeft w:val="0"/>
      <w:marRight w:val="0"/>
      <w:marTop w:val="0"/>
      <w:marBottom w:val="0"/>
      <w:divBdr>
        <w:top w:val="none" w:sz="0" w:space="0" w:color="auto"/>
        <w:left w:val="none" w:sz="0" w:space="0" w:color="auto"/>
        <w:bottom w:val="none" w:sz="0" w:space="0" w:color="auto"/>
        <w:right w:val="none" w:sz="0" w:space="0" w:color="auto"/>
      </w:divBdr>
      <w:divsChild>
        <w:div w:id="1747222160">
          <w:marLeft w:val="0"/>
          <w:marRight w:val="0"/>
          <w:marTop w:val="0"/>
          <w:marBottom w:val="0"/>
          <w:divBdr>
            <w:top w:val="none" w:sz="0" w:space="0" w:color="auto"/>
            <w:left w:val="none" w:sz="0" w:space="0" w:color="auto"/>
            <w:bottom w:val="none" w:sz="0" w:space="0" w:color="auto"/>
            <w:right w:val="none" w:sz="0" w:space="0" w:color="auto"/>
          </w:divBdr>
        </w:div>
        <w:div w:id="38610297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verbum.hr/autori/lennox-john-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6576</Words>
  <Characters>37487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6</cp:revision>
  <dcterms:created xsi:type="dcterms:W3CDTF">2020-10-13T09:42:00Z</dcterms:created>
  <dcterms:modified xsi:type="dcterms:W3CDTF">2020-10-15T09:08:00Z</dcterms:modified>
</cp:coreProperties>
</file>